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CE7" w14:textId="77777777" w:rsidR="00C91109" w:rsidRDefault="00C91109" w:rsidP="00C91109">
      <w:pPr>
        <w:jc w:val="right"/>
      </w:pPr>
    </w:p>
    <w:p w14:paraId="34532F55" w14:textId="77777777" w:rsidR="00E455D6" w:rsidRDefault="00E455D6" w:rsidP="00C91109">
      <w:pPr>
        <w:jc w:val="right"/>
      </w:pPr>
    </w:p>
    <w:p w14:paraId="764B9B8E" w14:textId="57C42E38" w:rsidR="00901351" w:rsidRDefault="003A115F" w:rsidP="00C91109">
      <w:pPr>
        <w:jc w:val="right"/>
      </w:pPr>
      <w:r>
        <w:t>May 202</w:t>
      </w:r>
      <w:r w:rsidR="00DA66B3">
        <w:t>3</w:t>
      </w:r>
    </w:p>
    <w:p w14:paraId="4D9B81F5" w14:textId="77777777" w:rsidR="00C91109" w:rsidRDefault="00C91109"/>
    <w:p w14:paraId="61D57915" w14:textId="77777777" w:rsidR="00C91109" w:rsidRDefault="00C91109">
      <w:r>
        <w:t>Dear Prospective Student,</w:t>
      </w:r>
    </w:p>
    <w:p w14:paraId="5592F5BE" w14:textId="77777777" w:rsidR="00C91109" w:rsidRDefault="00C91109"/>
    <w:p w14:paraId="01EA4F12" w14:textId="77777777" w:rsidR="00C91109" w:rsidRDefault="0019169B">
      <w:r>
        <w:t>We are</w:t>
      </w:r>
      <w:r w:rsidR="00AF5999">
        <w:t xml:space="preserve"> pleased to welcome you to AP Language Arts III and look forward to a challenging and rewarding year for all of us. </w:t>
      </w:r>
      <w:r w:rsidR="002E5750">
        <w:t xml:space="preserve">So, what is AP Language Arts III going to be showing you? Although your course schedule may read AP Language Arts III, the official title of the course is AP Language and Composition. In AP Language and Composition, you will be identifying, analyzing, and synthesizing text for the purpose of studying rhetorical composition and style in writing, speech, and visual media. As you </w:t>
      </w:r>
      <w:r w:rsidR="007F3062">
        <w:t>study such concepts you will be</w:t>
      </w:r>
      <w:r w:rsidR="002E5750">
        <w:t>come more aware of your own compositional style and how to fine tune it</w:t>
      </w:r>
      <w:r w:rsidR="007F3062">
        <w:t>,</w:t>
      </w:r>
      <w:r w:rsidR="002E5750">
        <w:t xml:space="preserve"> in order to be a master of rhetoric. Your journey to being such a master begins now</w:t>
      </w:r>
      <w:r>
        <w:t>.</w:t>
      </w:r>
    </w:p>
    <w:p w14:paraId="14E81F3D" w14:textId="77777777" w:rsidR="00AF5999" w:rsidRDefault="00AF5999"/>
    <w:p w14:paraId="28031565" w14:textId="77777777" w:rsidR="00AF5999" w:rsidRDefault="00AF5999" w:rsidP="00AF5999">
      <w:r>
        <w:t>This assignment has many purposes. First, we want your brains working over the summer. Also, given the time constraints of our course and the amount of material that we have to cover in order to prepare you for the AP Exam</w:t>
      </w:r>
      <w:r w:rsidR="0019169B">
        <w:t xml:space="preserve"> for college credit</w:t>
      </w:r>
      <w:r>
        <w:t xml:space="preserve">, time is of the essence. </w:t>
      </w:r>
      <w:r w:rsidR="006F30FF">
        <w:t>In addition, by</w:t>
      </w:r>
      <w:r>
        <w:t xml:space="preserve"> enabling you to motivate yourself independently outside of the confines of school, you get the opportunity to practice time management skills and show your prowess as an academic</w:t>
      </w:r>
      <w:r w:rsidR="0019169B">
        <w:t xml:space="preserve"> who is </w:t>
      </w:r>
      <w:r w:rsidR="006F30FF">
        <w:t>motivated to acquire new knowledge and perspectives of the world around you</w:t>
      </w:r>
      <w:r>
        <w:t>.</w:t>
      </w:r>
    </w:p>
    <w:p w14:paraId="195890F2" w14:textId="77777777" w:rsidR="00AF5999" w:rsidRDefault="00AF5999" w:rsidP="00AF5999"/>
    <w:p w14:paraId="75BD51CD" w14:textId="7A7BF1A8" w:rsidR="00AF5999" w:rsidRDefault="00AF5999" w:rsidP="00AF5999">
      <w:r>
        <w:t xml:space="preserve">This assignment is due </w:t>
      </w:r>
      <w:r w:rsidR="00DA66B3">
        <w:rPr>
          <w:b/>
        </w:rPr>
        <w:t>August 7</w:t>
      </w:r>
      <w:r w:rsidR="00DA66B3" w:rsidRPr="00DA66B3">
        <w:rPr>
          <w:b/>
          <w:vertAlign w:val="superscript"/>
        </w:rPr>
        <w:t>th</w:t>
      </w:r>
      <w:r w:rsidR="009839C2">
        <w:rPr>
          <w:b/>
        </w:rPr>
        <w:t>,</w:t>
      </w:r>
      <w:r>
        <w:t xml:space="preserve"> and you will be required to complete the following:</w:t>
      </w:r>
    </w:p>
    <w:p w14:paraId="7AF82705" w14:textId="77777777" w:rsidR="00AF5999" w:rsidRDefault="0019169B" w:rsidP="00AF5999">
      <w:pPr>
        <w:pStyle w:val="ListParagraph"/>
        <w:numPr>
          <w:ilvl w:val="0"/>
          <w:numId w:val="1"/>
        </w:numPr>
      </w:pPr>
      <w:r>
        <w:t>Read two books (1 from the given list for you to obtain on your own; 1 from the syllabus reading list, which you may get a copy from us or obtain your own)</w:t>
      </w:r>
    </w:p>
    <w:p w14:paraId="1CFDED45" w14:textId="77777777" w:rsidR="00AF5999" w:rsidRDefault="006F30FF" w:rsidP="00AF5999">
      <w:pPr>
        <w:pStyle w:val="ListParagraph"/>
        <w:numPr>
          <w:ilvl w:val="0"/>
          <w:numId w:val="1"/>
        </w:numPr>
      </w:pPr>
      <w:r>
        <w:t xml:space="preserve">Complete </w:t>
      </w:r>
      <w:r w:rsidR="00902889">
        <w:t>Exam/Study Note Cards</w:t>
      </w:r>
      <w:r w:rsidR="00AF5999">
        <w:t xml:space="preserve"> for </w:t>
      </w:r>
      <w:r w:rsidR="0019169B">
        <w:t>each book</w:t>
      </w:r>
    </w:p>
    <w:p w14:paraId="54842CAF" w14:textId="77777777" w:rsidR="00114EE9" w:rsidRDefault="00114EE9" w:rsidP="00DA66B3">
      <w:pPr>
        <w:pStyle w:val="ListParagraph"/>
        <w:ind w:left="1800"/>
      </w:pPr>
    </w:p>
    <w:p w14:paraId="6DB30D63" w14:textId="77777777" w:rsidR="00AF5999" w:rsidRDefault="00AF5999" w:rsidP="00AF5999">
      <w:r>
        <w:t xml:space="preserve">See the attached documents for further information and scoring rubric for </w:t>
      </w:r>
      <w:r w:rsidR="0019169B">
        <w:t>the exam/study notecards</w:t>
      </w:r>
      <w:r w:rsidR="006F30FF">
        <w:t>.</w:t>
      </w:r>
      <w:r w:rsidR="007471E7">
        <w:t xml:space="preserve"> The total worth of this summer assignment is </w:t>
      </w:r>
      <w:r w:rsidR="00274085">
        <w:rPr>
          <w:b/>
        </w:rPr>
        <w:t>1</w:t>
      </w:r>
      <w:r w:rsidR="007471E7" w:rsidRPr="00783102">
        <w:rPr>
          <w:b/>
        </w:rPr>
        <w:t>00 points</w:t>
      </w:r>
      <w:r w:rsidR="007471E7">
        <w:t>.</w:t>
      </w:r>
      <w:r w:rsidR="00783102">
        <w:t xml:space="preserve"> </w:t>
      </w:r>
    </w:p>
    <w:p w14:paraId="09158AAD" w14:textId="77777777" w:rsidR="00AF5999" w:rsidRDefault="00AF5999" w:rsidP="00AF5999"/>
    <w:p w14:paraId="1A75BE21" w14:textId="77777777" w:rsidR="00AF5999" w:rsidRDefault="00AF5999" w:rsidP="00AF5999">
      <w:r>
        <w:t xml:space="preserve">The assignment is designed to help </w:t>
      </w:r>
      <w:r w:rsidR="006F30FF">
        <w:t>in ensuring you get the most out of your education</w:t>
      </w:r>
      <w:r>
        <w:t xml:space="preserve">, not to ruin your summer. </w:t>
      </w:r>
      <w:r w:rsidR="002E5750">
        <w:t xml:space="preserve">Each title is a work of non-fiction, selected based on its insight, content, as well as for the author’s use of different rhetorical strategies in composition and style. </w:t>
      </w:r>
    </w:p>
    <w:p w14:paraId="320BC311" w14:textId="77777777" w:rsidR="002E5750" w:rsidRDefault="002E5750" w:rsidP="00AF5999"/>
    <w:p w14:paraId="08473D2B" w14:textId="77777777" w:rsidR="00AF5999" w:rsidRDefault="00AF5999" w:rsidP="00AF5999">
      <w:r>
        <w:t>Have a gre</w:t>
      </w:r>
      <w:r w:rsidR="006F30FF">
        <w:t xml:space="preserve">at summer. </w:t>
      </w:r>
      <w:r w:rsidR="0019169B">
        <w:t>We’re</w:t>
      </w:r>
      <w:r w:rsidR="006F30FF">
        <w:t xml:space="preserve"> l</w:t>
      </w:r>
      <w:r>
        <w:t>ooking forward to meeting you in August!</w:t>
      </w:r>
    </w:p>
    <w:p w14:paraId="300253DE" w14:textId="77777777" w:rsidR="00AF5999" w:rsidRDefault="00AF5999" w:rsidP="00AF5999"/>
    <w:p w14:paraId="64583CCB" w14:textId="77777777" w:rsidR="00AF5999" w:rsidRDefault="00AF5999" w:rsidP="00AF5999">
      <w:r>
        <w:t>Respectfully,</w:t>
      </w:r>
    </w:p>
    <w:p w14:paraId="28212D16" w14:textId="77777777" w:rsidR="0019169B" w:rsidRDefault="0019169B" w:rsidP="00AF5999"/>
    <w:p w14:paraId="1BCB69B4" w14:textId="77777777" w:rsidR="00AF5999" w:rsidRDefault="00AF5999" w:rsidP="00AF59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9169B" w14:paraId="7C0B5A0B" w14:textId="77777777" w:rsidTr="0019169B">
        <w:tc>
          <w:tcPr>
            <w:tcW w:w="5395" w:type="dxa"/>
          </w:tcPr>
          <w:p w14:paraId="65A2E785" w14:textId="77777777" w:rsidR="00114EE9" w:rsidRDefault="00114EE9" w:rsidP="0019169B">
            <w:pPr>
              <w:shd w:val="clear" w:color="auto" w:fill="FFFFFF"/>
              <w:rPr>
                <w:rStyle w:val="Strong"/>
                <w:sz w:val="32"/>
                <w:szCs w:val="36"/>
                <w:shd w:val="clear" w:color="auto" w:fill="FFFFFF"/>
              </w:rPr>
            </w:pPr>
            <w:r>
              <w:rPr>
                <w:rStyle w:val="Strong"/>
                <w:sz w:val="32"/>
                <w:szCs w:val="36"/>
                <w:shd w:val="clear" w:color="auto" w:fill="FFFFFF"/>
              </w:rPr>
              <w:t>James Piles</w:t>
            </w:r>
          </w:p>
          <w:p w14:paraId="3598BDF2" w14:textId="77777777" w:rsidR="00114EE9" w:rsidRPr="007629C8" w:rsidRDefault="00114EE9" w:rsidP="00114EE9">
            <w:pPr>
              <w:rPr>
                <w:szCs w:val="24"/>
              </w:rPr>
            </w:pPr>
            <w:r w:rsidRPr="007629C8">
              <w:rPr>
                <w:b/>
                <w:i/>
                <w:szCs w:val="24"/>
              </w:rPr>
              <w:t>English Language Arts Instructor</w:t>
            </w:r>
          </w:p>
          <w:p w14:paraId="3FBBC495" w14:textId="77777777" w:rsidR="00114EE9" w:rsidRPr="007629C8" w:rsidRDefault="00114EE9" w:rsidP="00114EE9">
            <w:pPr>
              <w:rPr>
                <w:szCs w:val="24"/>
              </w:rPr>
            </w:pPr>
            <w:r w:rsidRPr="007629C8">
              <w:rPr>
                <w:szCs w:val="24"/>
              </w:rPr>
              <w:t>Deming High School</w:t>
            </w:r>
          </w:p>
          <w:p w14:paraId="21714F8A" w14:textId="77777777" w:rsidR="00114EE9" w:rsidRPr="007629C8" w:rsidRDefault="00114EE9" w:rsidP="00114EE9">
            <w:pPr>
              <w:rPr>
                <w:color w:val="000000"/>
                <w:szCs w:val="24"/>
              </w:rPr>
            </w:pPr>
            <w:r w:rsidRPr="007629C8">
              <w:rPr>
                <w:color w:val="000000"/>
                <w:szCs w:val="24"/>
              </w:rPr>
              <w:t>575-546-2678 ext. 370</w:t>
            </w:r>
            <w:r>
              <w:rPr>
                <w:color w:val="000000"/>
                <w:szCs w:val="24"/>
              </w:rPr>
              <w:t>4</w:t>
            </w:r>
          </w:p>
          <w:p w14:paraId="13051895" w14:textId="77777777" w:rsidR="00114EE9" w:rsidRPr="007629C8" w:rsidRDefault="00114EE9" w:rsidP="00114EE9">
            <w:pPr>
              <w:rPr>
                <w:color w:val="000000"/>
                <w:szCs w:val="24"/>
              </w:rPr>
            </w:pPr>
            <w:r>
              <w:rPr>
                <w:color w:val="000000"/>
                <w:szCs w:val="24"/>
              </w:rPr>
              <w:t>james.piles@demingps.org</w:t>
            </w:r>
          </w:p>
          <w:p w14:paraId="458CCF7D" w14:textId="77777777" w:rsidR="00114EE9" w:rsidRPr="00114EE9" w:rsidRDefault="00114EE9" w:rsidP="0019169B">
            <w:pPr>
              <w:shd w:val="clear" w:color="auto" w:fill="FFFFFF"/>
              <w:rPr>
                <w:b/>
                <w:bCs/>
                <w:i/>
                <w:sz w:val="32"/>
                <w:szCs w:val="36"/>
                <w:shd w:val="clear" w:color="auto" w:fill="FFFFFF"/>
              </w:rPr>
            </w:pPr>
          </w:p>
          <w:p w14:paraId="4600D390" w14:textId="77777777" w:rsidR="0019169B" w:rsidRPr="0019169B" w:rsidRDefault="0019169B" w:rsidP="0019169B">
            <w:pPr>
              <w:shd w:val="clear" w:color="auto" w:fill="FFFFFF"/>
              <w:rPr>
                <w:rFonts w:ascii="Tahoma" w:hAnsi="Tahoma" w:cs="Tahoma"/>
                <w:b/>
                <w:bCs/>
                <w:i/>
                <w:iCs/>
                <w:color w:val="4BA524"/>
                <w:sz w:val="18"/>
                <w:szCs w:val="20"/>
              </w:rPr>
            </w:pPr>
          </w:p>
        </w:tc>
        <w:tc>
          <w:tcPr>
            <w:tcW w:w="5395" w:type="dxa"/>
          </w:tcPr>
          <w:p w14:paraId="4717EDD2" w14:textId="4568821A" w:rsidR="0019169B" w:rsidRPr="0019169B" w:rsidRDefault="0019169B" w:rsidP="00DA66B3"/>
        </w:tc>
      </w:tr>
    </w:tbl>
    <w:p w14:paraId="5A8A4025" w14:textId="77777777" w:rsidR="001A292A" w:rsidRDefault="001A292A">
      <w:pPr>
        <w:rPr>
          <w:sz w:val="44"/>
        </w:rPr>
      </w:pPr>
    </w:p>
    <w:p w14:paraId="04CBB7DE" w14:textId="77777777" w:rsidR="00E455D6" w:rsidRDefault="00E455D6">
      <w:pPr>
        <w:rPr>
          <w:sz w:val="44"/>
        </w:rPr>
      </w:pPr>
    </w:p>
    <w:p w14:paraId="16596CC2" w14:textId="77777777" w:rsidR="00E455D6" w:rsidRDefault="00E455D6">
      <w:pPr>
        <w:rPr>
          <w:sz w:val="44"/>
        </w:rPr>
      </w:pPr>
    </w:p>
    <w:p w14:paraId="7FAE0F49" w14:textId="77777777" w:rsidR="00E455D6" w:rsidRPr="00E455D6" w:rsidRDefault="00E455D6" w:rsidP="00E455D6">
      <w:pPr>
        <w:rPr>
          <w:sz w:val="36"/>
        </w:rPr>
      </w:pPr>
    </w:p>
    <w:p w14:paraId="538D684B" w14:textId="77777777" w:rsidR="001A292A" w:rsidRPr="00D249BD" w:rsidRDefault="00606102" w:rsidP="001A292A">
      <w:pPr>
        <w:pStyle w:val="ListParagraph"/>
        <w:numPr>
          <w:ilvl w:val="0"/>
          <w:numId w:val="4"/>
        </w:numPr>
        <w:rPr>
          <w:sz w:val="36"/>
        </w:rPr>
      </w:pPr>
      <w:r>
        <w:rPr>
          <w:sz w:val="44"/>
        </w:rPr>
        <w:t xml:space="preserve"> </w:t>
      </w:r>
      <w:r w:rsidR="001A292A" w:rsidRPr="00E455D6">
        <w:rPr>
          <w:sz w:val="28"/>
        </w:rPr>
        <w:t>Novel Study Note Cards</w:t>
      </w:r>
    </w:p>
    <w:p w14:paraId="72E6D9FD" w14:textId="77777777" w:rsidR="001A292A" w:rsidRDefault="001A292A" w:rsidP="001A292A">
      <w:pPr>
        <w:rPr>
          <w:sz w:val="22"/>
          <w:szCs w:val="24"/>
        </w:rPr>
      </w:pPr>
      <w:r w:rsidRPr="00BD1D70">
        <w:rPr>
          <w:sz w:val="22"/>
          <w:szCs w:val="24"/>
        </w:rPr>
        <w:t xml:space="preserve">**Select and obtain a novel </w:t>
      </w:r>
      <w:r w:rsidR="00E91B1A">
        <w:rPr>
          <w:sz w:val="22"/>
          <w:szCs w:val="24"/>
        </w:rPr>
        <w:t xml:space="preserve">from the </w:t>
      </w:r>
      <w:r w:rsidRPr="00BD1D70">
        <w:rPr>
          <w:sz w:val="22"/>
          <w:szCs w:val="24"/>
        </w:rPr>
        <w:t xml:space="preserve">AP Language &amp; Composition </w:t>
      </w:r>
      <w:r w:rsidR="00E91B1A">
        <w:rPr>
          <w:sz w:val="22"/>
          <w:szCs w:val="24"/>
        </w:rPr>
        <w:t>Additional Reading List</w:t>
      </w:r>
      <w:r w:rsidR="00696B7D">
        <w:rPr>
          <w:sz w:val="22"/>
          <w:szCs w:val="24"/>
        </w:rPr>
        <w:t xml:space="preserve"> and </w:t>
      </w:r>
      <w:r w:rsidR="00E91B1A">
        <w:rPr>
          <w:sz w:val="22"/>
          <w:szCs w:val="24"/>
        </w:rPr>
        <w:t>from the Syllabus Reading List. The DHA English Dept. does</w:t>
      </w:r>
      <w:r w:rsidR="00696B7D">
        <w:rPr>
          <w:sz w:val="22"/>
          <w:szCs w:val="24"/>
        </w:rPr>
        <w:t xml:space="preserve"> have copies of the books on </w:t>
      </w:r>
      <w:r w:rsidR="00E91B1A">
        <w:rPr>
          <w:sz w:val="22"/>
          <w:szCs w:val="24"/>
        </w:rPr>
        <w:t>the Syllabus Reading List</w:t>
      </w:r>
      <w:r w:rsidR="00696B7D">
        <w:rPr>
          <w:sz w:val="22"/>
          <w:szCs w:val="24"/>
        </w:rPr>
        <w:t>, but it is a first come first serve basis—which you will then be fiscally responsible for if</w:t>
      </w:r>
      <w:r w:rsidR="00E91B1A">
        <w:rPr>
          <w:sz w:val="22"/>
          <w:szCs w:val="24"/>
        </w:rPr>
        <w:t xml:space="preserve"> lost, damaged, or not returned</w:t>
      </w:r>
      <w:r w:rsidRPr="00BD1D70">
        <w:rPr>
          <w:sz w:val="22"/>
          <w:szCs w:val="24"/>
        </w:rPr>
        <w:t xml:space="preserve">. </w:t>
      </w:r>
      <w:r w:rsidR="00E91B1A">
        <w:rPr>
          <w:sz w:val="22"/>
          <w:szCs w:val="24"/>
        </w:rPr>
        <w:t>The novels on the “A</w:t>
      </w:r>
      <w:r w:rsidRPr="00BD1D70">
        <w:rPr>
          <w:sz w:val="22"/>
          <w:szCs w:val="24"/>
        </w:rPr>
        <w:t>dditional</w:t>
      </w:r>
      <w:r w:rsidR="00E91B1A">
        <w:rPr>
          <w:sz w:val="22"/>
          <w:szCs w:val="24"/>
        </w:rPr>
        <w:t xml:space="preserve"> Reading List,” </w:t>
      </w:r>
      <w:r w:rsidRPr="00BD1D70">
        <w:rPr>
          <w:sz w:val="22"/>
          <w:szCs w:val="24"/>
        </w:rPr>
        <w:t>the DHS English Dept. does not hold copies of them. Look for them in libraries</w:t>
      </w:r>
      <w:r w:rsidR="00BF79EE">
        <w:rPr>
          <w:sz w:val="22"/>
          <w:szCs w:val="24"/>
        </w:rPr>
        <w:t xml:space="preserve"> (DHS Library offers E-Books online)</w:t>
      </w:r>
      <w:r w:rsidRPr="00BD1D70">
        <w:rPr>
          <w:sz w:val="22"/>
          <w:szCs w:val="24"/>
        </w:rPr>
        <w:t xml:space="preserve">, used book stores, Amazon, etc. to check out or purchase the title you selected. I strongly recommend you purchase your own copy to help build </w:t>
      </w:r>
      <w:r>
        <w:rPr>
          <w:sz w:val="22"/>
          <w:szCs w:val="24"/>
        </w:rPr>
        <w:t xml:space="preserve">your </w:t>
      </w:r>
      <w:r w:rsidRPr="00BD1D70">
        <w:rPr>
          <w:sz w:val="22"/>
          <w:szCs w:val="24"/>
        </w:rPr>
        <w:t>personal library, not to mention you can take notes and mark/highlight the pages, if it is your own copy.</w:t>
      </w:r>
      <w:r>
        <w:rPr>
          <w:sz w:val="22"/>
          <w:szCs w:val="24"/>
        </w:rPr>
        <w:t xml:space="preserve"> Your selection must be from the list of b</w:t>
      </w:r>
      <w:r w:rsidR="00E91B1A">
        <w:rPr>
          <w:sz w:val="22"/>
          <w:szCs w:val="24"/>
        </w:rPr>
        <w:t>ooks provided, nothing off list will be permitted or accepted. Each book was identified and selected for its merit, relevance, and rhetorical contributions to the genre of non-fiction, it changes yearly.</w:t>
      </w:r>
    </w:p>
    <w:p w14:paraId="1D45A976" w14:textId="77777777" w:rsidR="001A292A" w:rsidRDefault="001A292A" w:rsidP="001A292A">
      <w:pPr>
        <w:rPr>
          <w:szCs w:val="24"/>
          <w:u w:val="single"/>
        </w:rPr>
      </w:pPr>
      <w:r w:rsidRPr="005574D7">
        <w:rPr>
          <w:szCs w:val="24"/>
          <w:u w:val="single"/>
        </w:rPr>
        <w:t>Directions</w:t>
      </w:r>
    </w:p>
    <w:p w14:paraId="1482D2BC" w14:textId="77777777" w:rsidR="001A292A" w:rsidRDefault="001A292A" w:rsidP="001A292A">
      <w:pPr>
        <w:pStyle w:val="ListParagraph"/>
        <w:numPr>
          <w:ilvl w:val="0"/>
          <w:numId w:val="5"/>
        </w:numPr>
        <w:rPr>
          <w:szCs w:val="24"/>
        </w:rPr>
      </w:pPr>
      <w:r>
        <w:rPr>
          <w:szCs w:val="24"/>
        </w:rPr>
        <w:t xml:space="preserve">Use </w:t>
      </w:r>
      <w:r w:rsidR="00E91B1A">
        <w:rPr>
          <w:szCs w:val="24"/>
        </w:rPr>
        <w:t>only 3x5 index cards</w:t>
      </w:r>
      <w:r>
        <w:rPr>
          <w:szCs w:val="24"/>
        </w:rPr>
        <w:t xml:space="preserve"> </w:t>
      </w:r>
    </w:p>
    <w:p w14:paraId="79DB38FB" w14:textId="77777777" w:rsidR="001A292A" w:rsidRDefault="00E91B1A" w:rsidP="001A292A">
      <w:pPr>
        <w:pStyle w:val="ListParagraph"/>
        <w:numPr>
          <w:ilvl w:val="0"/>
          <w:numId w:val="5"/>
        </w:numPr>
        <w:rPr>
          <w:szCs w:val="24"/>
        </w:rPr>
      </w:pPr>
      <w:r>
        <w:rPr>
          <w:szCs w:val="24"/>
        </w:rPr>
        <w:t>Use only one side of each card</w:t>
      </w:r>
    </w:p>
    <w:p w14:paraId="6A25E859" w14:textId="77777777" w:rsidR="001A292A" w:rsidRDefault="001A292A" w:rsidP="001A292A">
      <w:pPr>
        <w:pStyle w:val="ListParagraph"/>
        <w:numPr>
          <w:ilvl w:val="0"/>
          <w:numId w:val="5"/>
        </w:numPr>
        <w:rPr>
          <w:szCs w:val="24"/>
        </w:rPr>
      </w:pPr>
      <w:r>
        <w:rPr>
          <w:szCs w:val="24"/>
        </w:rPr>
        <w:t>Affix cards for each novel, together with a book ring (if you laminate the cards you can also use a large key chain ring)</w:t>
      </w:r>
    </w:p>
    <w:p w14:paraId="4B4F7F37" w14:textId="77777777" w:rsidR="001A292A" w:rsidRPr="000C570D" w:rsidRDefault="001A292A" w:rsidP="001A292A">
      <w:pPr>
        <w:ind w:left="1440"/>
        <w:rPr>
          <w:i/>
          <w:szCs w:val="24"/>
        </w:rPr>
      </w:pPr>
      <w:r w:rsidRPr="000C570D">
        <w:rPr>
          <w:i/>
          <w:szCs w:val="24"/>
        </w:rPr>
        <w:t>**Be sure to include the study cards you created during your Pre-AP classes from 9</w:t>
      </w:r>
      <w:r w:rsidRPr="000C570D">
        <w:rPr>
          <w:i/>
          <w:szCs w:val="24"/>
          <w:vertAlign w:val="superscript"/>
        </w:rPr>
        <w:t>th</w:t>
      </w:r>
      <w:r w:rsidRPr="000C570D">
        <w:rPr>
          <w:i/>
          <w:szCs w:val="24"/>
        </w:rPr>
        <w:t xml:space="preserve"> and 10</w:t>
      </w:r>
      <w:r w:rsidRPr="000C570D">
        <w:rPr>
          <w:i/>
          <w:szCs w:val="24"/>
          <w:vertAlign w:val="superscript"/>
        </w:rPr>
        <w:t>th</w:t>
      </w:r>
      <w:r w:rsidRPr="000C570D">
        <w:rPr>
          <w:i/>
          <w:szCs w:val="24"/>
        </w:rPr>
        <w:t xml:space="preserve"> grade, for extra credit points</w:t>
      </w:r>
    </w:p>
    <w:p w14:paraId="43D03580" w14:textId="77777777" w:rsidR="001A292A" w:rsidRDefault="001A292A" w:rsidP="001A292A">
      <w:pPr>
        <w:pStyle w:val="ListParagraph"/>
        <w:numPr>
          <w:ilvl w:val="0"/>
          <w:numId w:val="5"/>
        </w:numPr>
        <w:rPr>
          <w:szCs w:val="24"/>
        </w:rPr>
      </w:pPr>
      <w:r>
        <w:rPr>
          <w:szCs w:val="24"/>
        </w:rPr>
        <w:t>Type each card</w:t>
      </w:r>
    </w:p>
    <w:p w14:paraId="25A14525" w14:textId="77777777" w:rsidR="001A292A" w:rsidRPr="005574D7" w:rsidRDefault="001A292A" w:rsidP="001A292A">
      <w:pPr>
        <w:pStyle w:val="ListParagraph"/>
        <w:numPr>
          <w:ilvl w:val="1"/>
          <w:numId w:val="5"/>
        </w:numPr>
        <w:rPr>
          <w:szCs w:val="24"/>
        </w:rPr>
      </w:pPr>
      <w:r>
        <w:rPr>
          <w:szCs w:val="24"/>
        </w:rPr>
        <w:t xml:space="preserve">If unable to type, write in print hand writing with black ink ONLY, but you must still only use one </w:t>
      </w:r>
      <w:r w:rsidR="00E91B1A">
        <w:rPr>
          <w:szCs w:val="24"/>
        </w:rPr>
        <w:t>3x5</w:t>
      </w:r>
      <w:r>
        <w:rPr>
          <w:szCs w:val="24"/>
        </w:rPr>
        <w:t xml:space="preserve"> index card</w:t>
      </w:r>
      <w:r w:rsidR="00E91B1A">
        <w:rPr>
          <w:szCs w:val="24"/>
        </w:rPr>
        <w:t xml:space="preserve"> for each item of novel information</w:t>
      </w:r>
      <w:r>
        <w:rPr>
          <w:szCs w:val="24"/>
        </w:rPr>
        <w:t>, and it must be readable</w:t>
      </w:r>
      <w:r w:rsidR="00E91B1A">
        <w:rPr>
          <w:szCs w:val="24"/>
        </w:rPr>
        <w:t>.</w:t>
      </w:r>
    </w:p>
    <w:p w14:paraId="36E66785" w14:textId="77777777" w:rsidR="001A292A" w:rsidRDefault="00E91B1A" w:rsidP="001A292A">
      <w:pPr>
        <w:rPr>
          <w:szCs w:val="24"/>
          <w:u w:val="single"/>
        </w:rPr>
      </w:pPr>
      <w:r>
        <w:rPr>
          <w:szCs w:val="24"/>
          <w:u w:val="single"/>
        </w:rPr>
        <w:t>1</w:t>
      </w:r>
      <w:r>
        <w:rPr>
          <w:szCs w:val="24"/>
          <w:u w:val="single"/>
          <w:vertAlign w:val="superscript"/>
        </w:rPr>
        <w:t xml:space="preserve">st </w:t>
      </w:r>
      <w:r>
        <w:rPr>
          <w:szCs w:val="24"/>
          <w:u w:val="single"/>
        </w:rPr>
        <w:t xml:space="preserve">Index Card: </w:t>
      </w:r>
      <w:r w:rsidR="001A292A" w:rsidRPr="005574D7">
        <w:rPr>
          <w:szCs w:val="24"/>
          <w:u w:val="single"/>
        </w:rPr>
        <w:t>Identification</w:t>
      </w:r>
    </w:p>
    <w:p w14:paraId="401E334E" w14:textId="77777777" w:rsidR="001A292A" w:rsidRDefault="001A292A" w:rsidP="00E455D6">
      <w:pPr>
        <w:ind w:left="360"/>
        <w:rPr>
          <w:szCs w:val="24"/>
        </w:rPr>
      </w:pPr>
      <w:r>
        <w:rPr>
          <w:szCs w:val="24"/>
        </w:rPr>
        <w:t>The ID card, which is the first card for your note cards, should include:</w:t>
      </w:r>
    </w:p>
    <w:p w14:paraId="61A316F1" w14:textId="77777777" w:rsidR="001A292A" w:rsidRDefault="001A292A" w:rsidP="00E455D6">
      <w:pPr>
        <w:pStyle w:val="ListParagraph"/>
        <w:numPr>
          <w:ilvl w:val="0"/>
          <w:numId w:val="6"/>
        </w:numPr>
        <w:ind w:left="1080"/>
        <w:rPr>
          <w:szCs w:val="24"/>
        </w:rPr>
      </w:pPr>
      <w:r>
        <w:rPr>
          <w:szCs w:val="24"/>
        </w:rPr>
        <w:t>Your name</w:t>
      </w:r>
    </w:p>
    <w:p w14:paraId="48B41310" w14:textId="77777777" w:rsidR="001A292A" w:rsidRDefault="001A292A" w:rsidP="00E455D6">
      <w:pPr>
        <w:pStyle w:val="ListParagraph"/>
        <w:numPr>
          <w:ilvl w:val="0"/>
          <w:numId w:val="6"/>
        </w:numPr>
        <w:ind w:left="1080"/>
        <w:rPr>
          <w:szCs w:val="24"/>
        </w:rPr>
      </w:pPr>
      <w:r>
        <w:rPr>
          <w:szCs w:val="24"/>
        </w:rPr>
        <w:t>Title of Course</w:t>
      </w:r>
    </w:p>
    <w:p w14:paraId="3F4C1BCA" w14:textId="77777777" w:rsidR="001A292A" w:rsidRDefault="001A292A" w:rsidP="00E455D6">
      <w:pPr>
        <w:pStyle w:val="ListParagraph"/>
        <w:numPr>
          <w:ilvl w:val="0"/>
          <w:numId w:val="6"/>
        </w:numPr>
        <w:ind w:left="1080"/>
        <w:rPr>
          <w:szCs w:val="24"/>
        </w:rPr>
      </w:pPr>
      <w:r>
        <w:rPr>
          <w:szCs w:val="24"/>
        </w:rPr>
        <w:t>Your sophomore teacher and program</w:t>
      </w:r>
    </w:p>
    <w:p w14:paraId="65D2D917" w14:textId="77777777" w:rsidR="001A292A" w:rsidRPr="005574D7" w:rsidRDefault="001A292A" w:rsidP="00E455D6">
      <w:pPr>
        <w:pStyle w:val="ListParagraph"/>
        <w:numPr>
          <w:ilvl w:val="0"/>
          <w:numId w:val="6"/>
        </w:numPr>
        <w:ind w:left="1080"/>
        <w:rPr>
          <w:szCs w:val="24"/>
        </w:rPr>
      </w:pPr>
      <w:r>
        <w:rPr>
          <w:szCs w:val="24"/>
        </w:rPr>
        <w:t>Your freshman teacher and program</w:t>
      </w:r>
    </w:p>
    <w:p w14:paraId="64DF36D9" w14:textId="77777777" w:rsidR="00E91B1A" w:rsidRDefault="00E91B1A" w:rsidP="00E91B1A">
      <w:pPr>
        <w:rPr>
          <w:szCs w:val="24"/>
          <w:u w:val="single"/>
        </w:rPr>
      </w:pPr>
      <w:r>
        <w:rPr>
          <w:szCs w:val="24"/>
          <w:u w:val="single"/>
        </w:rPr>
        <w:t>Other Index Cards</w:t>
      </w:r>
      <w:r w:rsidRPr="00E91B1A">
        <w:rPr>
          <w:szCs w:val="24"/>
        </w:rPr>
        <w:t xml:space="preserve"> (You must make a separate card for each bullet point, unless otherwise noted.)</w:t>
      </w:r>
    </w:p>
    <w:p w14:paraId="62480775" w14:textId="77777777" w:rsidR="00E91B1A" w:rsidRPr="00E91B1A" w:rsidRDefault="00E91B1A" w:rsidP="00E455D6">
      <w:pPr>
        <w:pStyle w:val="ListParagraph"/>
        <w:numPr>
          <w:ilvl w:val="0"/>
          <w:numId w:val="9"/>
        </w:numPr>
        <w:ind w:left="1080"/>
        <w:rPr>
          <w:szCs w:val="24"/>
        </w:rPr>
      </w:pPr>
      <w:r w:rsidRPr="00E91B1A">
        <w:rPr>
          <w:szCs w:val="24"/>
        </w:rPr>
        <w:t>Bibliographic entry (Title, Author, and Publisher)</w:t>
      </w:r>
    </w:p>
    <w:p w14:paraId="0053118A" w14:textId="77777777" w:rsidR="00E91B1A" w:rsidRPr="00E91B1A" w:rsidRDefault="00E91B1A" w:rsidP="00E455D6">
      <w:pPr>
        <w:pStyle w:val="ListParagraph"/>
        <w:numPr>
          <w:ilvl w:val="0"/>
          <w:numId w:val="9"/>
        </w:numPr>
        <w:ind w:left="1080"/>
        <w:rPr>
          <w:szCs w:val="24"/>
        </w:rPr>
      </w:pPr>
      <w:r w:rsidRPr="00E91B1A">
        <w:rPr>
          <w:szCs w:val="24"/>
        </w:rPr>
        <w:t>Date of authorship and era</w:t>
      </w:r>
    </w:p>
    <w:p w14:paraId="0DD47C2E" w14:textId="77777777" w:rsidR="00E91B1A" w:rsidRPr="00E91B1A" w:rsidRDefault="00E91B1A" w:rsidP="00E455D6">
      <w:pPr>
        <w:pStyle w:val="ListParagraph"/>
        <w:numPr>
          <w:ilvl w:val="0"/>
          <w:numId w:val="9"/>
        </w:numPr>
        <w:ind w:left="1080"/>
        <w:rPr>
          <w:szCs w:val="24"/>
        </w:rPr>
      </w:pPr>
      <w:r w:rsidRPr="00E91B1A">
        <w:rPr>
          <w:szCs w:val="24"/>
        </w:rPr>
        <w:t>Genre</w:t>
      </w:r>
      <w:r>
        <w:rPr>
          <w:szCs w:val="24"/>
        </w:rPr>
        <w:t xml:space="preserve"> (Is it Non-Fiction, Creative Non-Fiction, Autobiographical?)</w:t>
      </w:r>
    </w:p>
    <w:p w14:paraId="2BACA829" w14:textId="77777777" w:rsidR="00E91B1A" w:rsidRPr="00E91B1A" w:rsidRDefault="00E91B1A" w:rsidP="00E455D6">
      <w:pPr>
        <w:pStyle w:val="ListParagraph"/>
        <w:numPr>
          <w:ilvl w:val="0"/>
          <w:numId w:val="9"/>
        </w:numPr>
        <w:ind w:left="1080"/>
        <w:rPr>
          <w:szCs w:val="24"/>
        </w:rPr>
      </w:pPr>
      <w:r w:rsidRPr="00E91B1A">
        <w:rPr>
          <w:szCs w:val="24"/>
        </w:rPr>
        <w:t>Setting</w:t>
      </w:r>
    </w:p>
    <w:p w14:paraId="19BBFEA0" w14:textId="77777777" w:rsidR="00E91B1A" w:rsidRPr="00E91B1A" w:rsidRDefault="00E91B1A" w:rsidP="00E455D6">
      <w:pPr>
        <w:pStyle w:val="ListParagraph"/>
        <w:numPr>
          <w:ilvl w:val="0"/>
          <w:numId w:val="9"/>
        </w:numPr>
        <w:ind w:left="1080"/>
        <w:rPr>
          <w:szCs w:val="24"/>
        </w:rPr>
      </w:pPr>
      <w:r w:rsidRPr="00E91B1A">
        <w:rPr>
          <w:szCs w:val="24"/>
        </w:rPr>
        <w:t>Important people and identifying comments</w:t>
      </w:r>
      <w:r>
        <w:rPr>
          <w:szCs w:val="24"/>
        </w:rPr>
        <w:t>**Create a card for each person of significance in the book, some will have one and others may have multiple</w:t>
      </w:r>
    </w:p>
    <w:p w14:paraId="5C2401FC" w14:textId="77777777" w:rsidR="00E91B1A" w:rsidRPr="00E91B1A" w:rsidRDefault="00E91B1A" w:rsidP="00E455D6">
      <w:pPr>
        <w:pStyle w:val="ListParagraph"/>
        <w:numPr>
          <w:ilvl w:val="0"/>
          <w:numId w:val="9"/>
        </w:numPr>
        <w:ind w:left="1080"/>
        <w:rPr>
          <w:szCs w:val="24"/>
        </w:rPr>
      </w:pPr>
      <w:r w:rsidRPr="00E91B1A">
        <w:rPr>
          <w:szCs w:val="24"/>
        </w:rPr>
        <w:t>Two sentence complete plot summary (beginning, middle, end)</w:t>
      </w:r>
    </w:p>
    <w:p w14:paraId="6C6D13C9" w14:textId="77777777" w:rsidR="00E91B1A" w:rsidRPr="00E91B1A" w:rsidRDefault="00E91B1A" w:rsidP="00E455D6">
      <w:pPr>
        <w:pStyle w:val="ListParagraph"/>
        <w:numPr>
          <w:ilvl w:val="0"/>
          <w:numId w:val="9"/>
        </w:numPr>
        <w:ind w:left="1080"/>
        <w:rPr>
          <w:szCs w:val="24"/>
        </w:rPr>
      </w:pPr>
      <w:r w:rsidRPr="00E91B1A">
        <w:rPr>
          <w:szCs w:val="24"/>
        </w:rPr>
        <w:t>Three claims being made, in order of importance</w:t>
      </w:r>
    </w:p>
    <w:p w14:paraId="2F9CEDCC" w14:textId="77777777" w:rsidR="00E91B1A" w:rsidRPr="00E91B1A" w:rsidRDefault="00E91B1A" w:rsidP="00E455D6">
      <w:pPr>
        <w:pStyle w:val="ListParagraph"/>
        <w:numPr>
          <w:ilvl w:val="0"/>
          <w:numId w:val="9"/>
        </w:numPr>
        <w:ind w:left="1080"/>
        <w:rPr>
          <w:szCs w:val="24"/>
        </w:rPr>
      </w:pPr>
      <w:r w:rsidRPr="00E91B1A">
        <w:rPr>
          <w:szCs w:val="24"/>
        </w:rPr>
        <w:t>Three d</w:t>
      </w:r>
      <w:r w:rsidR="00E455D6">
        <w:rPr>
          <w:szCs w:val="24"/>
        </w:rPr>
        <w:t xml:space="preserve">ocumented universal quotations, </w:t>
      </w:r>
      <w:r w:rsidRPr="00E91B1A">
        <w:rPr>
          <w:szCs w:val="24"/>
        </w:rPr>
        <w:t>includin</w:t>
      </w:r>
      <w:r w:rsidR="00E455D6">
        <w:rPr>
          <w:szCs w:val="24"/>
        </w:rPr>
        <w:t>g identification of the speaker, and why it is significant to the text. **Create a card for each quote.</w:t>
      </w:r>
    </w:p>
    <w:p w14:paraId="325B749D" w14:textId="77777777" w:rsidR="001A292A" w:rsidRDefault="001A292A" w:rsidP="001A292A">
      <w:pPr>
        <w:rPr>
          <w:szCs w:val="24"/>
          <w:u w:val="single"/>
        </w:rPr>
      </w:pPr>
      <w:r w:rsidRPr="005574D7">
        <w:rPr>
          <w:szCs w:val="24"/>
          <w:u w:val="single"/>
        </w:rPr>
        <w:t>Your Grade Will Reflect</w:t>
      </w:r>
    </w:p>
    <w:p w14:paraId="79958C24" w14:textId="77777777" w:rsidR="001A292A" w:rsidRDefault="001A292A" w:rsidP="001A292A">
      <w:pPr>
        <w:pStyle w:val="ListParagraph"/>
        <w:numPr>
          <w:ilvl w:val="0"/>
          <w:numId w:val="7"/>
        </w:numPr>
        <w:rPr>
          <w:szCs w:val="24"/>
        </w:rPr>
      </w:pPr>
      <w:r>
        <w:rPr>
          <w:szCs w:val="24"/>
        </w:rPr>
        <w:t>Your understanding of the claim being made in the novel</w:t>
      </w:r>
    </w:p>
    <w:p w14:paraId="792E2A80" w14:textId="77777777" w:rsidR="001A292A" w:rsidRDefault="001A292A" w:rsidP="001A292A">
      <w:pPr>
        <w:pStyle w:val="ListParagraph"/>
        <w:numPr>
          <w:ilvl w:val="0"/>
          <w:numId w:val="7"/>
        </w:numPr>
        <w:rPr>
          <w:szCs w:val="24"/>
        </w:rPr>
      </w:pPr>
      <w:r>
        <w:rPr>
          <w:szCs w:val="24"/>
        </w:rPr>
        <w:t>Your understanding of the nature of universality</w:t>
      </w:r>
    </w:p>
    <w:p w14:paraId="7B216037" w14:textId="77777777" w:rsidR="001A292A" w:rsidRDefault="001A292A" w:rsidP="001A292A">
      <w:pPr>
        <w:pStyle w:val="ListParagraph"/>
        <w:numPr>
          <w:ilvl w:val="0"/>
          <w:numId w:val="7"/>
        </w:numPr>
        <w:rPr>
          <w:szCs w:val="24"/>
        </w:rPr>
      </w:pPr>
      <w:r>
        <w:rPr>
          <w:szCs w:val="24"/>
        </w:rPr>
        <w:t>Accuracy of information</w:t>
      </w:r>
    </w:p>
    <w:p w14:paraId="4A751797" w14:textId="77777777" w:rsidR="001A292A" w:rsidRDefault="001A292A" w:rsidP="001A292A">
      <w:pPr>
        <w:pStyle w:val="ListParagraph"/>
        <w:numPr>
          <w:ilvl w:val="0"/>
          <w:numId w:val="7"/>
        </w:numPr>
        <w:rPr>
          <w:szCs w:val="24"/>
        </w:rPr>
      </w:pPr>
      <w:r>
        <w:rPr>
          <w:szCs w:val="24"/>
        </w:rPr>
        <w:t>Your command of sentence structure</w:t>
      </w:r>
    </w:p>
    <w:p w14:paraId="0916CE35" w14:textId="77777777" w:rsidR="001A292A" w:rsidRDefault="001A292A" w:rsidP="001A292A">
      <w:pPr>
        <w:pStyle w:val="ListParagraph"/>
        <w:numPr>
          <w:ilvl w:val="0"/>
          <w:numId w:val="7"/>
        </w:numPr>
        <w:rPr>
          <w:szCs w:val="24"/>
        </w:rPr>
      </w:pPr>
      <w:r>
        <w:rPr>
          <w:szCs w:val="24"/>
        </w:rPr>
        <w:t>Your ability to follow directions</w:t>
      </w:r>
    </w:p>
    <w:p w14:paraId="4AF16C45" w14:textId="77777777" w:rsidR="001A292A" w:rsidRDefault="001A292A" w:rsidP="001A292A">
      <w:pPr>
        <w:pStyle w:val="ListParagraph"/>
        <w:numPr>
          <w:ilvl w:val="0"/>
          <w:numId w:val="7"/>
        </w:numPr>
        <w:rPr>
          <w:szCs w:val="24"/>
        </w:rPr>
      </w:pPr>
      <w:r>
        <w:rPr>
          <w:szCs w:val="24"/>
        </w:rPr>
        <w:t>The legibility of your card for future reference</w:t>
      </w:r>
    </w:p>
    <w:p w14:paraId="2AD36291" w14:textId="77777777" w:rsidR="001A292A" w:rsidRDefault="001A292A" w:rsidP="001A292A">
      <w:pPr>
        <w:pStyle w:val="ListParagraph"/>
        <w:numPr>
          <w:ilvl w:val="0"/>
          <w:numId w:val="7"/>
        </w:numPr>
        <w:rPr>
          <w:szCs w:val="24"/>
        </w:rPr>
      </w:pPr>
      <w:r>
        <w:rPr>
          <w:szCs w:val="24"/>
        </w:rPr>
        <w:t>Your use of conventions</w:t>
      </w:r>
    </w:p>
    <w:p w14:paraId="0A7923CE" w14:textId="77777777" w:rsidR="001A292A" w:rsidRDefault="001A292A" w:rsidP="001A292A">
      <w:pPr>
        <w:pStyle w:val="ListParagraph"/>
        <w:numPr>
          <w:ilvl w:val="0"/>
          <w:numId w:val="7"/>
        </w:numPr>
        <w:rPr>
          <w:szCs w:val="24"/>
        </w:rPr>
      </w:pPr>
      <w:r>
        <w:rPr>
          <w:szCs w:val="24"/>
        </w:rPr>
        <w:t>Your stylistic maturity and vocabulary</w:t>
      </w:r>
    </w:p>
    <w:p w14:paraId="645F421E" w14:textId="77777777" w:rsidR="001A292A" w:rsidRDefault="001A292A" w:rsidP="001A292A">
      <w:pPr>
        <w:pStyle w:val="ListParagraph"/>
        <w:numPr>
          <w:ilvl w:val="0"/>
          <w:numId w:val="7"/>
        </w:numPr>
        <w:rPr>
          <w:szCs w:val="24"/>
        </w:rPr>
      </w:pPr>
      <w:r>
        <w:rPr>
          <w:szCs w:val="24"/>
        </w:rPr>
        <w:t>The inclusion of study cards created during Pre-AP LA I and II</w:t>
      </w:r>
    </w:p>
    <w:p w14:paraId="35786027" w14:textId="77777777" w:rsidR="001A292A" w:rsidRDefault="001A292A" w:rsidP="001A292A">
      <w:pPr>
        <w:rPr>
          <w:szCs w:val="24"/>
        </w:rPr>
      </w:pPr>
    </w:p>
    <w:p w14:paraId="660D772E" w14:textId="77777777" w:rsidR="00E455D6" w:rsidRPr="00AE2B48" w:rsidRDefault="001A292A" w:rsidP="00E455D6">
      <w:pPr>
        <w:rPr>
          <w:b/>
          <w:i/>
          <w:szCs w:val="24"/>
        </w:rPr>
      </w:pPr>
      <w:r w:rsidRPr="00D249BD">
        <w:rPr>
          <w:szCs w:val="24"/>
        </w:rPr>
        <w:lastRenderedPageBreak/>
        <w:t>**You MUST do your own work. Do not share notes; do not rely on internet sources; do not rely on published study guides.</w:t>
      </w:r>
      <w:r w:rsidR="00E455D6">
        <w:rPr>
          <w:szCs w:val="24"/>
        </w:rPr>
        <w:t xml:space="preserve"> </w:t>
      </w:r>
      <w:r w:rsidR="00E455D6" w:rsidRPr="00AE2B48">
        <w:rPr>
          <w:b/>
          <w:i/>
          <w:szCs w:val="24"/>
        </w:rPr>
        <w:t>Worth 100 points total</w:t>
      </w:r>
      <w:r w:rsidR="00E455D6">
        <w:rPr>
          <w:b/>
          <w:i/>
          <w:szCs w:val="24"/>
        </w:rPr>
        <w:t>, per set.</w:t>
      </w:r>
    </w:p>
    <w:p w14:paraId="2DA216B3" w14:textId="77777777" w:rsidR="001A292A" w:rsidRPr="00D249BD" w:rsidRDefault="001A292A" w:rsidP="001A292A">
      <w:pPr>
        <w:rPr>
          <w:szCs w:val="24"/>
        </w:rPr>
      </w:pPr>
    </w:p>
    <w:p w14:paraId="3E4D9596" w14:textId="77777777" w:rsidR="001A292A" w:rsidRPr="001A292A" w:rsidRDefault="001A292A" w:rsidP="001A292A">
      <w:pPr>
        <w:pStyle w:val="Header"/>
        <w:tabs>
          <w:tab w:val="clear" w:pos="9360"/>
        </w:tabs>
        <w:jc w:val="center"/>
        <w:rPr>
          <w:b/>
          <w:i/>
          <w:sz w:val="32"/>
        </w:rPr>
      </w:pPr>
      <w:r w:rsidRPr="001A292A">
        <w:rPr>
          <w:b/>
          <w:i/>
          <w:sz w:val="32"/>
        </w:rPr>
        <w:t xml:space="preserve">AP Language &amp; Composition </w:t>
      </w:r>
      <w:r w:rsidR="00E455D6">
        <w:rPr>
          <w:b/>
          <w:i/>
          <w:sz w:val="32"/>
        </w:rPr>
        <w:t xml:space="preserve">Additional </w:t>
      </w:r>
      <w:r w:rsidRPr="001A292A">
        <w:rPr>
          <w:b/>
          <w:i/>
          <w:sz w:val="32"/>
        </w:rPr>
        <w:t>Reading List</w:t>
      </w:r>
    </w:p>
    <w:p w14:paraId="41707D0D" w14:textId="77777777" w:rsidR="001A292A" w:rsidRPr="005D6ED9" w:rsidRDefault="001A292A" w:rsidP="001A292A">
      <w:pPr>
        <w:pStyle w:val="Default"/>
        <w:pBdr>
          <w:bottom w:val="single" w:sz="4" w:space="1" w:color="auto"/>
        </w:pBdr>
        <w:rPr>
          <w:szCs w:val="28"/>
        </w:rPr>
      </w:pPr>
      <w:r w:rsidRPr="005D6ED9">
        <w:rPr>
          <w:b/>
          <w:bCs/>
          <w:szCs w:val="28"/>
        </w:rPr>
        <w:t>General Nonfiction</w:t>
      </w:r>
    </w:p>
    <w:p w14:paraId="137A223C" w14:textId="77777777" w:rsidR="001A292A" w:rsidRDefault="001A292A" w:rsidP="001A292A">
      <w:pPr>
        <w:pStyle w:val="Default"/>
        <w:rPr>
          <w:sz w:val="23"/>
          <w:szCs w:val="23"/>
        </w:rPr>
      </w:pPr>
      <w:r>
        <w:rPr>
          <w:sz w:val="23"/>
          <w:szCs w:val="23"/>
        </w:rPr>
        <w:t xml:space="preserve">Ambrose, Stephen </w:t>
      </w:r>
      <w:r>
        <w:rPr>
          <w:sz w:val="23"/>
          <w:szCs w:val="23"/>
        </w:rPr>
        <w:tab/>
      </w:r>
      <w:r>
        <w:rPr>
          <w:sz w:val="23"/>
          <w:szCs w:val="23"/>
        </w:rPr>
        <w:tab/>
      </w:r>
      <w:r>
        <w:rPr>
          <w:sz w:val="23"/>
          <w:szCs w:val="23"/>
        </w:rPr>
        <w:tab/>
      </w:r>
      <w:r>
        <w:rPr>
          <w:sz w:val="23"/>
          <w:szCs w:val="23"/>
        </w:rPr>
        <w:tab/>
      </w:r>
      <w:r w:rsidRPr="00E56A32">
        <w:rPr>
          <w:i/>
          <w:sz w:val="23"/>
          <w:szCs w:val="23"/>
        </w:rPr>
        <w:t>Undaunted Courage</w:t>
      </w:r>
    </w:p>
    <w:p w14:paraId="4F80085A" w14:textId="77777777" w:rsidR="001A292A" w:rsidRDefault="001A292A" w:rsidP="001A292A">
      <w:pPr>
        <w:pStyle w:val="Default"/>
        <w:rPr>
          <w:sz w:val="23"/>
          <w:szCs w:val="23"/>
        </w:rPr>
      </w:pPr>
      <w:r>
        <w:rPr>
          <w:sz w:val="23"/>
          <w:szCs w:val="23"/>
        </w:rPr>
        <w:t xml:space="preserve">Barry, John M. </w:t>
      </w:r>
      <w:r>
        <w:rPr>
          <w:sz w:val="23"/>
          <w:szCs w:val="23"/>
        </w:rPr>
        <w:tab/>
      </w:r>
      <w:r>
        <w:rPr>
          <w:sz w:val="23"/>
          <w:szCs w:val="23"/>
        </w:rPr>
        <w:tab/>
      </w:r>
      <w:r>
        <w:rPr>
          <w:sz w:val="23"/>
          <w:szCs w:val="23"/>
        </w:rPr>
        <w:tab/>
      </w:r>
      <w:r>
        <w:rPr>
          <w:sz w:val="23"/>
          <w:szCs w:val="23"/>
        </w:rPr>
        <w:tab/>
      </w:r>
      <w:r w:rsidRPr="00E56A32">
        <w:rPr>
          <w:i/>
          <w:sz w:val="23"/>
          <w:szCs w:val="23"/>
        </w:rPr>
        <w:t>The Great Influenza</w:t>
      </w:r>
    </w:p>
    <w:p w14:paraId="7DCD3324" w14:textId="77777777" w:rsidR="001A292A" w:rsidRDefault="001A292A" w:rsidP="001A292A">
      <w:pPr>
        <w:pStyle w:val="Default"/>
        <w:rPr>
          <w:sz w:val="23"/>
          <w:szCs w:val="23"/>
        </w:rPr>
      </w:pPr>
      <w:r>
        <w:rPr>
          <w:sz w:val="23"/>
          <w:szCs w:val="23"/>
        </w:rPr>
        <w:t xml:space="preserve">Capote, Truman </w:t>
      </w:r>
      <w:r>
        <w:rPr>
          <w:sz w:val="23"/>
          <w:szCs w:val="23"/>
        </w:rPr>
        <w:tab/>
      </w:r>
      <w:r>
        <w:rPr>
          <w:sz w:val="23"/>
          <w:szCs w:val="23"/>
        </w:rPr>
        <w:tab/>
      </w:r>
      <w:r>
        <w:rPr>
          <w:sz w:val="23"/>
          <w:szCs w:val="23"/>
        </w:rPr>
        <w:tab/>
      </w:r>
      <w:r>
        <w:rPr>
          <w:sz w:val="23"/>
          <w:szCs w:val="23"/>
        </w:rPr>
        <w:tab/>
      </w:r>
      <w:r w:rsidRPr="00E56A32">
        <w:rPr>
          <w:i/>
          <w:sz w:val="23"/>
          <w:szCs w:val="23"/>
        </w:rPr>
        <w:t>In Cold Blood</w:t>
      </w:r>
      <w:r>
        <w:rPr>
          <w:sz w:val="23"/>
          <w:szCs w:val="23"/>
        </w:rPr>
        <w:t xml:space="preserve"> </w:t>
      </w:r>
    </w:p>
    <w:p w14:paraId="442FF319" w14:textId="77777777" w:rsidR="001A292A" w:rsidRDefault="001A292A" w:rsidP="001A292A">
      <w:pPr>
        <w:pStyle w:val="Default"/>
        <w:rPr>
          <w:sz w:val="23"/>
          <w:szCs w:val="23"/>
        </w:rPr>
      </w:pPr>
      <w:r>
        <w:rPr>
          <w:sz w:val="23"/>
          <w:szCs w:val="23"/>
        </w:rPr>
        <w:t xml:space="preserve">Collins, Larry and Dominique Lapierre </w:t>
      </w:r>
      <w:r>
        <w:rPr>
          <w:sz w:val="23"/>
          <w:szCs w:val="23"/>
        </w:rPr>
        <w:tab/>
      </w:r>
      <w:r>
        <w:rPr>
          <w:i/>
          <w:sz w:val="23"/>
          <w:szCs w:val="23"/>
        </w:rPr>
        <w:t>Is Paris Burning</w:t>
      </w:r>
    </w:p>
    <w:p w14:paraId="7E8DEC35" w14:textId="77777777" w:rsidR="001A292A" w:rsidRDefault="001A292A" w:rsidP="001A292A">
      <w:pPr>
        <w:pStyle w:val="Default"/>
        <w:rPr>
          <w:i/>
          <w:sz w:val="23"/>
          <w:szCs w:val="23"/>
        </w:rPr>
      </w:pPr>
      <w:r>
        <w:rPr>
          <w:sz w:val="23"/>
          <w:szCs w:val="23"/>
        </w:rPr>
        <w:t xml:space="preserve">Foer, Franklin </w:t>
      </w:r>
      <w:r>
        <w:rPr>
          <w:sz w:val="23"/>
          <w:szCs w:val="23"/>
        </w:rPr>
        <w:tab/>
      </w:r>
      <w:r>
        <w:rPr>
          <w:sz w:val="23"/>
          <w:szCs w:val="23"/>
        </w:rPr>
        <w:tab/>
      </w:r>
      <w:r>
        <w:rPr>
          <w:sz w:val="23"/>
          <w:szCs w:val="23"/>
        </w:rPr>
        <w:tab/>
      </w:r>
      <w:r>
        <w:rPr>
          <w:sz w:val="23"/>
          <w:szCs w:val="23"/>
        </w:rPr>
        <w:tab/>
      </w:r>
      <w:r>
        <w:rPr>
          <w:sz w:val="23"/>
          <w:szCs w:val="23"/>
        </w:rPr>
        <w:tab/>
      </w:r>
      <w:r w:rsidRPr="00E56A32">
        <w:rPr>
          <w:i/>
          <w:sz w:val="23"/>
          <w:szCs w:val="23"/>
        </w:rPr>
        <w:t>How Soccer Explains the World</w:t>
      </w:r>
    </w:p>
    <w:p w14:paraId="25AB9D33" w14:textId="77777777" w:rsidR="001A292A" w:rsidRDefault="001A292A" w:rsidP="001A292A">
      <w:pPr>
        <w:pStyle w:val="Default"/>
        <w:rPr>
          <w:i/>
          <w:sz w:val="23"/>
          <w:szCs w:val="23"/>
        </w:rPr>
      </w:pPr>
      <w:r>
        <w:rPr>
          <w:sz w:val="23"/>
          <w:szCs w:val="23"/>
        </w:rPr>
        <w:t xml:space="preserve">Gladwell, Malcolm </w:t>
      </w:r>
      <w:r>
        <w:rPr>
          <w:sz w:val="23"/>
          <w:szCs w:val="23"/>
        </w:rPr>
        <w:tab/>
      </w:r>
      <w:r>
        <w:rPr>
          <w:sz w:val="23"/>
          <w:szCs w:val="23"/>
        </w:rPr>
        <w:tab/>
      </w:r>
      <w:r>
        <w:rPr>
          <w:sz w:val="23"/>
          <w:szCs w:val="23"/>
        </w:rPr>
        <w:tab/>
      </w:r>
      <w:r>
        <w:rPr>
          <w:sz w:val="23"/>
          <w:szCs w:val="23"/>
        </w:rPr>
        <w:tab/>
      </w:r>
      <w:r w:rsidRPr="00E56A32">
        <w:rPr>
          <w:i/>
          <w:sz w:val="23"/>
          <w:szCs w:val="23"/>
        </w:rPr>
        <w:t xml:space="preserve">Tipping Point: How Little Things Can Make a Big </w:t>
      </w:r>
    </w:p>
    <w:p w14:paraId="43BA6F64" w14:textId="77777777" w:rsidR="001A292A" w:rsidRDefault="001A292A" w:rsidP="001A292A">
      <w:pPr>
        <w:pStyle w:val="Default"/>
        <w:ind w:left="3600" w:firstLine="720"/>
        <w:rPr>
          <w:sz w:val="23"/>
          <w:szCs w:val="23"/>
        </w:rPr>
      </w:pPr>
      <w:r w:rsidRPr="00E56A32">
        <w:rPr>
          <w:i/>
          <w:sz w:val="23"/>
          <w:szCs w:val="23"/>
        </w:rPr>
        <w:t>Difference</w:t>
      </w:r>
    </w:p>
    <w:p w14:paraId="62501C34" w14:textId="77777777" w:rsidR="001A292A" w:rsidRDefault="001A292A" w:rsidP="001A292A">
      <w:pPr>
        <w:pStyle w:val="Default"/>
        <w:rPr>
          <w:sz w:val="23"/>
          <w:szCs w:val="23"/>
        </w:rPr>
      </w:pPr>
      <w:r>
        <w:rPr>
          <w:sz w:val="23"/>
          <w:szCs w:val="23"/>
        </w:rPr>
        <w:t xml:space="preserve">Gladwell, Malcolm </w:t>
      </w:r>
      <w:r>
        <w:rPr>
          <w:sz w:val="23"/>
          <w:szCs w:val="23"/>
        </w:rPr>
        <w:tab/>
      </w:r>
      <w:r>
        <w:rPr>
          <w:sz w:val="23"/>
          <w:szCs w:val="23"/>
        </w:rPr>
        <w:tab/>
      </w:r>
      <w:r>
        <w:rPr>
          <w:sz w:val="23"/>
          <w:szCs w:val="23"/>
        </w:rPr>
        <w:tab/>
      </w:r>
      <w:r>
        <w:rPr>
          <w:sz w:val="23"/>
          <w:szCs w:val="23"/>
        </w:rPr>
        <w:tab/>
      </w:r>
      <w:r w:rsidRPr="00E56A32">
        <w:rPr>
          <w:i/>
          <w:sz w:val="23"/>
          <w:szCs w:val="23"/>
        </w:rPr>
        <w:t>Outliers: The Story of Success</w:t>
      </w:r>
    </w:p>
    <w:p w14:paraId="3656DEAB" w14:textId="77777777" w:rsidR="001A292A" w:rsidRDefault="001A292A" w:rsidP="001A292A">
      <w:pPr>
        <w:pStyle w:val="Default"/>
      </w:pPr>
      <w:r>
        <w:rPr>
          <w:sz w:val="23"/>
          <w:szCs w:val="23"/>
        </w:rPr>
        <w:t xml:space="preserve">Gladwell, Malcolm </w:t>
      </w:r>
      <w:r>
        <w:rPr>
          <w:sz w:val="23"/>
          <w:szCs w:val="23"/>
        </w:rPr>
        <w:tab/>
      </w:r>
      <w:r>
        <w:rPr>
          <w:sz w:val="23"/>
          <w:szCs w:val="23"/>
        </w:rPr>
        <w:tab/>
      </w:r>
      <w:r>
        <w:rPr>
          <w:sz w:val="23"/>
          <w:szCs w:val="23"/>
        </w:rPr>
        <w:tab/>
      </w:r>
      <w:r>
        <w:rPr>
          <w:sz w:val="23"/>
          <w:szCs w:val="23"/>
        </w:rPr>
        <w:tab/>
      </w:r>
      <w:r>
        <w:rPr>
          <w:i/>
          <w:sz w:val="23"/>
          <w:szCs w:val="23"/>
        </w:rPr>
        <w:t>What the Dog Saw</w:t>
      </w:r>
      <w:r>
        <w:t xml:space="preserve"> </w:t>
      </w:r>
    </w:p>
    <w:p w14:paraId="3DA90F8D" w14:textId="77777777" w:rsidR="001A292A" w:rsidRDefault="001A292A" w:rsidP="001A292A">
      <w:pPr>
        <w:pStyle w:val="Default"/>
        <w:rPr>
          <w:sz w:val="23"/>
          <w:szCs w:val="23"/>
        </w:rPr>
      </w:pPr>
      <w:r>
        <w:rPr>
          <w:sz w:val="23"/>
          <w:szCs w:val="23"/>
        </w:rPr>
        <w:t>Krakauer, Jon</w:t>
      </w:r>
      <w:r>
        <w:rPr>
          <w:i/>
          <w:iCs/>
          <w:sz w:val="23"/>
          <w:szCs w:val="23"/>
        </w:rPr>
        <w:t xml:space="preserve"> </w:t>
      </w:r>
      <w:r>
        <w:rPr>
          <w:i/>
          <w:iCs/>
          <w:sz w:val="23"/>
          <w:szCs w:val="23"/>
        </w:rPr>
        <w:tab/>
      </w:r>
      <w:r>
        <w:rPr>
          <w:i/>
          <w:iCs/>
          <w:sz w:val="23"/>
          <w:szCs w:val="23"/>
        </w:rPr>
        <w:tab/>
      </w:r>
      <w:r>
        <w:rPr>
          <w:i/>
          <w:iCs/>
          <w:sz w:val="23"/>
          <w:szCs w:val="23"/>
        </w:rPr>
        <w:tab/>
      </w:r>
      <w:r>
        <w:rPr>
          <w:i/>
          <w:iCs/>
          <w:sz w:val="23"/>
          <w:szCs w:val="23"/>
        </w:rPr>
        <w:tab/>
      </w:r>
      <w:r>
        <w:rPr>
          <w:i/>
          <w:iCs/>
          <w:sz w:val="23"/>
          <w:szCs w:val="23"/>
        </w:rPr>
        <w:tab/>
      </w:r>
      <w:r w:rsidRPr="00845908">
        <w:rPr>
          <w:i/>
          <w:sz w:val="23"/>
          <w:szCs w:val="23"/>
        </w:rPr>
        <w:t>Into Thin Air</w:t>
      </w:r>
      <w:r>
        <w:rPr>
          <w:sz w:val="23"/>
          <w:szCs w:val="23"/>
        </w:rPr>
        <w:t xml:space="preserve"> </w:t>
      </w:r>
    </w:p>
    <w:p w14:paraId="19C66E5D" w14:textId="77777777" w:rsidR="001A292A" w:rsidRDefault="001A292A" w:rsidP="001A292A">
      <w:pPr>
        <w:pStyle w:val="Default"/>
        <w:rPr>
          <w:sz w:val="23"/>
          <w:szCs w:val="23"/>
        </w:rPr>
      </w:pPr>
      <w:r>
        <w:rPr>
          <w:sz w:val="23"/>
          <w:szCs w:val="23"/>
        </w:rPr>
        <w:t xml:space="preserve">Larson, Erik </w:t>
      </w:r>
      <w:r>
        <w:rPr>
          <w:sz w:val="23"/>
          <w:szCs w:val="23"/>
        </w:rPr>
        <w:tab/>
      </w:r>
      <w:r>
        <w:rPr>
          <w:sz w:val="23"/>
          <w:szCs w:val="23"/>
        </w:rPr>
        <w:tab/>
      </w:r>
      <w:r>
        <w:rPr>
          <w:sz w:val="23"/>
          <w:szCs w:val="23"/>
        </w:rPr>
        <w:tab/>
      </w:r>
      <w:r>
        <w:rPr>
          <w:sz w:val="23"/>
          <w:szCs w:val="23"/>
        </w:rPr>
        <w:tab/>
      </w:r>
      <w:r>
        <w:rPr>
          <w:sz w:val="23"/>
          <w:szCs w:val="23"/>
        </w:rPr>
        <w:tab/>
      </w:r>
      <w:r w:rsidRPr="00845908">
        <w:rPr>
          <w:i/>
          <w:sz w:val="23"/>
          <w:szCs w:val="23"/>
        </w:rPr>
        <w:t>The Devil in the White City</w:t>
      </w:r>
    </w:p>
    <w:p w14:paraId="6C84ACF7" w14:textId="77777777" w:rsidR="001A292A" w:rsidRDefault="001A292A" w:rsidP="001A292A">
      <w:pPr>
        <w:pStyle w:val="Default"/>
        <w:rPr>
          <w:sz w:val="23"/>
          <w:szCs w:val="23"/>
        </w:rPr>
      </w:pPr>
      <w:r>
        <w:rPr>
          <w:sz w:val="23"/>
          <w:szCs w:val="23"/>
        </w:rPr>
        <w:t xml:space="preserve">Levitt, Steven D. and Stephen J. Dubner </w:t>
      </w:r>
      <w:r>
        <w:rPr>
          <w:sz w:val="23"/>
          <w:szCs w:val="23"/>
        </w:rPr>
        <w:tab/>
      </w:r>
      <w:r w:rsidRPr="00845908">
        <w:rPr>
          <w:i/>
          <w:sz w:val="23"/>
          <w:szCs w:val="23"/>
        </w:rPr>
        <w:t>Freakonomics</w:t>
      </w:r>
      <w:r>
        <w:rPr>
          <w:sz w:val="23"/>
          <w:szCs w:val="23"/>
        </w:rPr>
        <w:t xml:space="preserve"> </w:t>
      </w:r>
    </w:p>
    <w:p w14:paraId="38EC6F00" w14:textId="77777777" w:rsidR="001A292A" w:rsidRDefault="001A292A" w:rsidP="001A292A">
      <w:pPr>
        <w:pStyle w:val="Default"/>
        <w:rPr>
          <w:i/>
          <w:sz w:val="23"/>
          <w:szCs w:val="23"/>
        </w:rPr>
      </w:pPr>
      <w:r>
        <w:rPr>
          <w:sz w:val="23"/>
          <w:szCs w:val="23"/>
        </w:rPr>
        <w:t xml:space="preserve">Manchester, William </w:t>
      </w:r>
      <w:r>
        <w:rPr>
          <w:sz w:val="23"/>
          <w:szCs w:val="23"/>
        </w:rPr>
        <w:tab/>
      </w:r>
      <w:r>
        <w:rPr>
          <w:sz w:val="23"/>
          <w:szCs w:val="23"/>
        </w:rPr>
        <w:tab/>
      </w:r>
      <w:r>
        <w:rPr>
          <w:sz w:val="23"/>
          <w:szCs w:val="23"/>
        </w:rPr>
        <w:tab/>
      </w:r>
      <w:r>
        <w:rPr>
          <w:sz w:val="23"/>
          <w:szCs w:val="23"/>
        </w:rPr>
        <w:tab/>
      </w:r>
      <w:r w:rsidRPr="00845908">
        <w:rPr>
          <w:i/>
          <w:sz w:val="23"/>
          <w:szCs w:val="23"/>
        </w:rPr>
        <w:t xml:space="preserve">A World Lit Only by Fire: The Medieval Mind and the </w:t>
      </w:r>
    </w:p>
    <w:p w14:paraId="616B22CC" w14:textId="77777777" w:rsidR="001A292A" w:rsidRPr="004B670A" w:rsidRDefault="001A292A" w:rsidP="001A292A">
      <w:pPr>
        <w:pStyle w:val="Default"/>
        <w:ind w:left="3600" w:firstLine="720"/>
        <w:rPr>
          <w:sz w:val="23"/>
          <w:szCs w:val="23"/>
        </w:rPr>
      </w:pPr>
      <w:r w:rsidRPr="00845908">
        <w:rPr>
          <w:i/>
          <w:sz w:val="23"/>
          <w:szCs w:val="23"/>
        </w:rPr>
        <w:t>Renaissance</w:t>
      </w:r>
    </w:p>
    <w:p w14:paraId="6622D71B" w14:textId="77777777" w:rsidR="001A292A" w:rsidRPr="00845908" w:rsidRDefault="00583EC1" w:rsidP="001A292A">
      <w:pPr>
        <w:rPr>
          <w:rFonts w:ascii="Verdana" w:hAnsi="Verdana"/>
          <w:vanish/>
          <w:color w:val="000000"/>
          <w:sz w:val="20"/>
        </w:rPr>
      </w:pPr>
      <w:hyperlink r:id="rId9" w:anchor="#" w:history="1">
        <w:r w:rsidR="001A292A" w:rsidRPr="00845908">
          <w:rPr>
            <w:rFonts w:ascii="Verdana" w:hAnsi="Verdana"/>
            <w:vanish/>
            <w:color w:val="003399"/>
            <w:sz w:val="20"/>
            <w:u w:val="single"/>
          </w:rPr>
          <w:t>Show More</w:t>
        </w:r>
      </w:hyperlink>
      <w:r w:rsidR="001A292A" w:rsidRPr="00845908">
        <w:rPr>
          <w:rFonts w:ascii="Verdana" w:hAnsi="Verdana"/>
          <w:vanish/>
          <w:color w:val="000000"/>
          <w:sz w:val="20"/>
        </w:rPr>
        <w:t xml:space="preserve"> </w:t>
      </w:r>
    </w:p>
    <w:p w14:paraId="61A30F55" w14:textId="77777777" w:rsidR="001A292A" w:rsidRPr="00845908" w:rsidRDefault="00583EC1" w:rsidP="001A292A">
      <w:pPr>
        <w:rPr>
          <w:rFonts w:ascii="Verdana" w:hAnsi="Verdana"/>
          <w:vanish/>
          <w:color w:val="000000"/>
          <w:sz w:val="20"/>
        </w:rPr>
      </w:pPr>
      <w:hyperlink r:id="rId10" w:anchor="#" w:history="1">
        <w:r w:rsidR="001A292A" w:rsidRPr="00845908">
          <w:rPr>
            <w:rFonts w:ascii="Verdana" w:hAnsi="Verdana"/>
            <w:vanish/>
            <w:color w:val="003399"/>
            <w:sz w:val="20"/>
            <w:u w:val="single"/>
          </w:rPr>
          <w:t>Show Less</w:t>
        </w:r>
      </w:hyperlink>
      <w:r w:rsidR="001A292A" w:rsidRPr="00845908">
        <w:rPr>
          <w:rFonts w:ascii="Verdana" w:hAnsi="Verdana"/>
          <w:vanish/>
          <w:color w:val="000000"/>
          <w:sz w:val="20"/>
        </w:rPr>
        <w:t xml:space="preserve"> </w:t>
      </w:r>
    </w:p>
    <w:p w14:paraId="479018A1" w14:textId="77777777" w:rsidR="001A292A" w:rsidRDefault="001A292A" w:rsidP="001A292A">
      <w:pPr>
        <w:pStyle w:val="Default"/>
        <w:rPr>
          <w:sz w:val="23"/>
          <w:szCs w:val="23"/>
        </w:rPr>
      </w:pPr>
      <w:r>
        <w:rPr>
          <w:sz w:val="23"/>
          <w:szCs w:val="23"/>
        </w:rPr>
        <w:t xml:space="preserve">Read, Piers Paul </w:t>
      </w:r>
      <w:r>
        <w:rPr>
          <w:sz w:val="23"/>
          <w:szCs w:val="23"/>
        </w:rPr>
        <w:tab/>
      </w:r>
      <w:r>
        <w:rPr>
          <w:sz w:val="23"/>
          <w:szCs w:val="23"/>
        </w:rPr>
        <w:tab/>
      </w:r>
      <w:r>
        <w:rPr>
          <w:sz w:val="23"/>
          <w:szCs w:val="23"/>
        </w:rPr>
        <w:tab/>
      </w:r>
      <w:r>
        <w:rPr>
          <w:sz w:val="23"/>
          <w:szCs w:val="23"/>
        </w:rPr>
        <w:tab/>
      </w:r>
      <w:r w:rsidRPr="00845908">
        <w:rPr>
          <w:i/>
          <w:sz w:val="23"/>
          <w:szCs w:val="23"/>
        </w:rPr>
        <w:t>Alive</w:t>
      </w:r>
    </w:p>
    <w:p w14:paraId="7E0DAFC7" w14:textId="77777777" w:rsidR="001A292A" w:rsidRDefault="001A292A" w:rsidP="001A292A">
      <w:pPr>
        <w:pStyle w:val="Default"/>
        <w:ind w:left="1440" w:hanging="1440"/>
        <w:rPr>
          <w:i/>
          <w:sz w:val="23"/>
          <w:szCs w:val="23"/>
        </w:rPr>
      </w:pPr>
      <w:r>
        <w:rPr>
          <w:sz w:val="23"/>
          <w:szCs w:val="23"/>
        </w:rPr>
        <w:t>Sacks, Oliver</w:t>
      </w:r>
      <w:r>
        <w:rPr>
          <w:sz w:val="23"/>
          <w:szCs w:val="23"/>
        </w:rPr>
        <w:tab/>
      </w:r>
      <w:r>
        <w:rPr>
          <w:sz w:val="23"/>
          <w:szCs w:val="23"/>
        </w:rPr>
        <w:tab/>
      </w:r>
      <w:r>
        <w:rPr>
          <w:sz w:val="23"/>
          <w:szCs w:val="23"/>
        </w:rPr>
        <w:tab/>
      </w:r>
      <w:r>
        <w:rPr>
          <w:sz w:val="23"/>
          <w:szCs w:val="23"/>
        </w:rPr>
        <w:tab/>
      </w:r>
      <w:r>
        <w:rPr>
          <w:sz w:val="23"/>
          <w:szCs w:val="23"/>
        </w:rPr>
        <w:tab/>
      </w:r>
      <w:r w:rsidRPr="00A4403D">
        <w:rPr>
          <w:i/>
          <w:sz w:val="23"/>
          <w:szCs w:val="23"/>
        </w:rPr>
        <w:t xml:space="preserve">The Man Who Mistook His Wife For </w:t>
      </w:r>
      <w:r>
        <w:rPr>
          <w:i/>
          <w:sz w:val="23"/>
          <w:szCs w:val="23"/>
        </w:rPr>
        <w:t xml:space="preserve">a Hat: And Other </w:t>
      </w:r>
    </w:p>
    <w:p w14:paraId="6E1D5695" w14:textId="77777777" w:rsidR="001A292A" w:rsidRDefault="001A292A" w:rsidP="001A292A">
      <w:pPr>
        <w:pStyle w:val="Default"/>
        <w:ind w:left="3600" w:firstLine="720"/>
        <w:rPr>
          <w:sz w:val="23"/>
          <w:szCs w:val="23"/>
        </w:rPr>
      </w:pPr>
      <w:r>
        <w:rPr>
          <w:i/>
          <w:sz w:val="23"/>
          <w:szCs w:val="23"/>
        </w:rPr>
        <w:t>Clinical Tales</w:t>
      </w:r>
      <w:r w:rsidRPr="00A4403D">
        <w:rPr>
          <w:i/>
          <w:sz w:val="23"/>
          <w:szCs w:val="23"/>
        </w:rPr>
        <w:tab/>
      </w:r>
      <w:r>
        <w:rPr>
          <w:sz w:val="23"/>
          <w:szCs w:val="23"/>
        </w:rPr>
        <w:t xml:space="preserve"> </w:t>
      </w:r>
    </w:p>
    <w:p w14:paraId="768F848B" w14:textId="77777777" w:rsidR="001A292A" w:rsidRDefault="001A292A" w:rsidP="001A292A">
      <w:pPr>
        <w:pStyle w:val="Default"/>
        <w:rPr>
          <w:i/>
          <w:sz w:val="23"/>
          <w:szCs w:val="23"/>
        </w:rPr>
      </w:pPr>
      <w:r>
        <w:rPr>
          <w:sz w:val="23"/>
          <w:szCs w:val="23"/>
        </w:rPr>
        <w:t>Schlosser, Eric</w:t>
      </w:r>
      <w:r>
        <w:rPr>
          <w:sz w:val="23"/>
          <w:szCs w:val="23"/>
        </w:rPr>
        <w:tab/>
      </w:r>
      <w:r>
        <w:rPr>
          <w:sz w:val="23"/>
          <w:szCs w:val="23"/>
        </w:rPr>
        <w:tab/>
      </w:r>
      <w:r>
        <w:rPr>
          <w:sz w:val="23"/>
          <w:szCs w:val="23"/>
        </w:rPr>
        <w:tab/>
      </w:r>
      <w:r>
        <w:rPr>
          <w:sz w:val="23"/>
          <w:szCs w:val="23"/>
        </w:rPr>
        <w:tab/>
      </w:r>
      <w:r>
        <w:rPr>
          <w:sz w:val="23"/>
          <w:szCs w:val="23"/>
        </w:rPr>
        <w:tab/>
      </w:r>
      <w:r>
        <w:rPr>
          <w:i/>
          <w:sz w:val="23"/>
          <w:szCs w:val="23"/>
        </w:rPr>
        <w:t xml:space="preserve">Fast Food Nation: The Dark Side of the All-American </w:t>
      </w:r>
    </w:p>
    <w:p w14:paraId="7ADCB06B" w14:textId="77777777" w:rsidR="001A292A" w:rsidRDefault="001A292A" w:rsidP="001A292A">
      <w:pPr>
        <w:pStyle w:val="Default"/>
        <w:ind w:left="3600" w:firstLine="720"/>
        <w:rPr>
          <w:i/>
          <w:sz w:val="23"/>
          <w:szCs w:val="23"/>
        </w:rPr>
      </w:pPr>
      <w:r>
        <w:rPr>
          <w:i/>
          <w:sz w:val="23"/>
          <w:szCs w:val="23"/>
        </w:rPr>
        <w:t>Meal</w:t>
      </w:r>
    </w:p>
    <w:p w14:paraId="7F68F6AC" w14:textId="77777777" w:rsidR="001A292A" w:rsidRDefault="001A292A" w:rsidP="001A292A">
      <w:pPr>
        <w:pStyle w:val="Default"/>
        <w:rPr>
          <w:i/>
          <w:sz w:val="23"/>
          <w:szCs w:val="23"/>
        </w:rPr>
      </w:pPr>
      <w:r>
        <w:rPr>
          <w:sz w:val="23"/>
          <w:szCs w:val="23"/>
        </w:rPr>
        <w:t>Stanton, Doug</w:t>
      </w:r>
      <w:r>
        <w:rPr>
          <w:i/>
          <w:iCs/>
          <w:sz w:val="23"/>
          <w:szCs w:val="23"/>
        </w:rPr>
        <w:t xml:space="preserve"> </w:t>
      </w:r>
      <w:r>
        <w:rPr>
          <w:i/>
          <w:iCs/>
          <w:sz w:val="23"/>
          <w:szCs w:val="23"/>
        </w:rPr>
        <w:tab/>
      </w:r>
      <w:r>
        <w:rPr>
          <w:i/>
          <w:iCs/>
          <w:sz w:val="23"/>
          <w:szCs w:val="23"/>
        </w:rPr>
        <w:tab/>
      </w:r>
      <w:r>
        <w:rPr>
          <w:i/>
          <w:iCs/>
          <w:sz w:val="23"/>
          <w:szCs w:val="23"/>
        </w:rPr>
        <w:tab/>
      </w:r>
      <w:r>
        <w:rPr>
          <w:i/>
          <w:iCs/>
          <w:sz w:val="23"/>
          <w:szCs w:val="23"/>
        </w:rPr>
        <w:tab/>
      </w:r>
      <w:r>
        <w:rPr>
          <w:i/>
          <w:iCs/>
          <w:sz w:val="23"/>
          <w:szCs w:val="23"/>
        </w:rPr>
        <w:tab/>
      </w:r>
      <w:r w:rsidRPr="009B66D9">
        <w:rPr>
          <w:i/>
          <w:sz w:val="23"/>
          <w:szCs w:val="23"/>
        </w:rPr>
        <w:t>Into Harm's Way:</w:t>
      </w:r>
      <w:r>
        <w:rPr>
          <w:sz w:val="23"/>
          <w:szCs w:val="23"/>
        </w:rPr>
        <w:t xml:space="preserve"> </w:t>
      </w:r>
      <w:r w:rsidRPr="004B670A">
        <w:rPr>
          <w:i/>
          <w:sz w:val="23"/>
          <w:szCs w:val="23"/>
        </w:rPr>
        <w:t>The Sinking of t</w:t>
      </w:r>
      <w:r>
        <w:rPr>
          <w:i/>
          <w:sz w:val="23"/>
          <w:szCs w:val="23"/>
        </w:rPr>
        <w:t xml:space="preserve">he U.S.S. </w:t>
      </w:r>
    </w:p>
    <w:p w14:paraId="78CC23C9" w14:textId="77777777" w:rsidR="001A292A" w:rsidRDefault="001A292A" w:rsidP="001A292A">
      <w:pPr>
        <w:pStyle w:val="Default"/>
        <w:ind w:left="3600" w:firstLine="720"/>
        <w:rPr>
          <w:i/>
          <w:sz w:val="23"/>
          <w:szCs w:val="23"/>
        </w:rPr>
      </w:pPr>
      <w:r>
        <w:rPr>
          <w:i/>
          <w:sz w:val="23"/>
          <w:szCs w:val="23"/>
        </w:rPr>
        <w:t xml:space="preserve">Indianapolis and the Extraordinary Story </w:t>
      </w:r>
      <w:r w:rsidRPr="004B670A">
        <w:rPr>
          <w:i/>
          <w:sz w:val="23"/>
          <w:szCs w:val="23"/>
        </w:rPr>
        <w:t xml:space="preserve">of Its </w:t>
      </w:r>
    </w:p>
    <w:p w14:paraId="4A85C73C" w14:textId="77777777" w:rsidR="001A292A" w:rsidRDefault="001A292A" w:rsidP="001A292A">
      <w:pPr>
        <w:pStyle w:val="Default"/>
        <w:ind w:left="3600" w:firstLine="720"/>
        <w:rPr>
          <w:i/>
          <w:sz w:val="23"/>
          <w:szCs w:val="23"/>
        </w:rPr>
      </w:pPr>
      <w:r w:rsidRPr="004B670A">
        <w:rPr>
          <w:i/>
          <w:sz w:val="23"/>
          <w:szCs w:val="23"/>
        </w:rPr>
        <w:t>Survivors</w:t>
      </w:r>
    </w:p>
    <w:p w14:paraId="09393453" w14:textId="77777777" w:rsidR="001A292A" w:rsidRDefault="001A292A" w:rsidP="001A292A">
      <w:pPr>
        <w:pStyle w:val="Default"/>
        <w:rPr>
          <w:i/>
          <w:sz w:val="23"/>
          <w:szCs w:val="23"/>
        </w:rPr>
      </w:pPr>
      <w:r>
        <w:rPr>
          <w:sz w:val="23"/>
          <w:szCs w:val="23"/>
        </w:rPr>
        <w:t xml:space="preserve">Soja, Edward </w:t>
      </w:r>
      <w:r>
        <w:rPr>
          <w:sz w:val="23"/>
          <w:szCs w:val="23"/>
        </w:rPr>
        <w:tab/>
      </w:r>
      <w:r>
        <w:rPr>
          <w:sz w:val="23"/>
          <w:szCs w:val="23"/>
        </w:rPr>
        <w:tab/>
      </w:r>
      <w:r>
        <w:rPr>
          <w:sz w:val="23"/>
          <w:szCs w:val="23"/>
        </w:rPr>
        <w:tab/>
      </w:r>
      <w:r>
        <w:rPr>
          <w:sz w:val="23"/>
          <w:szCs w:val="23"/>
        </w:rPr>
        <w:tab/>
      </w:r>
      <w:r>
        <w:rPr>
          <w:sz w:val="23"/>
          <w:szCs w:val="23"/>
        </w:rPr>
        <w:tab/>
      </w:r>
      <w:proofErr w:type="spellStart"/>
      <w:r>
        <w:rPr>
          <w:i/>
          <w:sz w:val="23"/>
          <w:szCs w:val="23"/>
        </w:rPr>
        <w:t>Thirdspace</w:t>
      </w:r>
      <w:proofErr w:type="spellEnd"/>
      <w:r>
        <w:rPr>
          <w:i/>
          <w:sz w:val="23"/>
          <w:szCs w:val="23"/>
        </w:rPr>
        <w:t>:  Journeys to Los Angeles and Other Real-</w:t>
      </w:r>
    </w:p>
    <w:p w14:paraId="7298FA5D" w14:textId="77777777" w:rsidR="001A292A" w:rsidRPr="005653A8" w:rsidRDefault="001A292A" w:rsidP="001A292A">
      <w:pPr>
        <w:pStyle w:val="Default"/>
        <w:ind w:left="3600" w:firstLine="720"/>
        <w:rPr>
          <w:sz w:val="23"/>
          <w:szCs w:val="23"/>
        </w:rPr>
      </w:pPr>
      <w:r>
        <w:rPr>
          <w:i/>
          <w:sz w:val="23"/>
          <w:szCs w:val="23"/>
        </w:rPr>
        <w:t>and-Imagined Places</w:t>
      </w:r>
    </w:p>
    <w:p w14:paraId="71C9B40C" w14:textId="77777777" w:rsidR="001A292A" w:rsidRDefault="001A292A" w:rsidP="001A292A">
      <w:pPr>
        <w:pStyle w:val="Default"/>
        <w:rPr>
          <w:i/>
          <w:sz w:val="23"/>
          <w:szCs w:val="23"/>
        </w:rPr>
      </w:pPr>
      <w:r>
        <w:rPr>
          <w:sz w:val="23"/>
          <w:szCs w:val="23"/>
        </w:rPr>
        <w:t xml:space="preserve">Twenge, Jean M. </w:t>
      </w:r>
      <w:r>
        <w:rPr>
          <w:sz w:val="23"/>
          <w:szCs w:val="23"/>
        </w:rPr>
        <w:tab/>
      </w:r>
      <w:r>
        <w:rPr>
          <w:sz w:val="23"/>
          <w:szCs w:val="23"/>
        </w:rPr>
        <w:tab/>
      </w:r>
      <w:r>
        <w:rPr>
          <w:sz w:val="23"/>
          <w:szCs w:val="23"/>
        </w:rPr>
        <w:tab/>
      </w:r>
      <w:r>
        <w:rPr>
          <w:sz w:val="23"/>
          <w:szCs w:val="23"/>
        </w:rPr>
        <w:tab/>
      </w:r>
      <w:r w:rsidRPr="009B66D9">
        <w:rPr>
          <w:i/>
          <w:sz w:val="23"/>
          <w:szCs w:val="23"/>
        </w:rPr>
        <w:t>Generation Me:</w:t>
      </w:r>
      <w:r w:rsidRPr="004B670A">
        <w:rPr>
          <w:i/>
          <w:sz w:val="23"/>
          <w:szCs w:val="23"/>
        </w:rPr>
        <w:t xml:space="preserve"> Why Today‘s Young Americans Are </w:t>
      </w:r>
    </w:p>
    <w:p w14:paraId="620D30B6" w14:textId="77777777" w:rsidR="001A292A" w:rsidRDefault="001A292A" w:rsidP="001A292A">
      <w:pPr>
        <w:pStyle w:val="Default"/>
        <w:ind w:left="3600" w:firstLine="720"/>
        <w:rPr>
          <w:i/>
          <w:sz w:val="23"/>
          <w:szCs w:val="23"/>
        </w:rPr>
      </w:pPr>
      <w:r>
        <w:rPr>
          <w:i/>
          <w:sz w:val="23"/>
          <w:szCs w:val="23"/>
        </w:rPr>
        <w:t xml:space="preserve">More Confident, Assertive, </w:t>
      </w:r>
      <w:r w:rsidRPr="004B670A">
        <w:rPr>
          <w:i/>
          <w:sz w:val="23"/>
          <w:szCs w:val="23"/>
        </w:rPr>
        <w:t xml:space="preserve">Entitled—And More </w:t>
      </w:r>
    </w:p>
    <w:p w14:paraId="2F1295CD" w14:textId="77777777" w:rsidR="001A292A" w:rsidRDefault="001A292A" w:rsidP="001A292A">
      <w:pPr>
        <w:pStyle w:val="Default"/>
        <w:ind w:left="4320"/>
        <w:rPr>
          <w:sz w:val="23"/>
          <w:szCs w:val="23"/>
        </w:rPr>
      </w:pPr>
      <w:r w:rsidRPr="004B670A">
        <w:rPr>
          <w:i/>
          <w:sz w:val="23"/>
          <w:szCs w:val="23"/>
        </w:rPr>
        <w:t>Miserable Than Ever Before</w:t>
      </w:r>
      <w:r>
        <w:rPr>
          <w:sz w:val="23"/>
          <w:szCs w:val="23"/>
        </w:rPr>
        <w:t xml:space="preserve"> (2007) </w:t>
      </w:r>
    </w:p>
    <w:p w14:paraId="7709B196" w14:textId="77777777" w:rsidR="001A292A" w:rsidRDefault="001A292A" w:rsidP="001A292A">
      <w:pPr>
        <w:pStyle w:val="Default"/>
        <w:rPr>
          <w:i/>
          <w:sz w:val="23"/>
          <w:szCs w:val="23"/>
        </w:rPr>
      </w:pPr>
      <w:r>
        <w:rPr>
          <w:sz w:val="23"/>
          <w:szCs w:val="23"/>
        </w:rPr>
        <w:t>Twenge, Jean M.</w:t>
      </w:r>
      <w:r>
        <w:rPr>
          <w:sz w:val="23"/>
          <w:szCs w:val="23"/>
        </w:rPr>
        <w:tab/>
      </w:r>
      <w:r>
        <w:rPr>
          <w:sz w:val="23"/>
          <w:szCs w:val="23"/>
        </w:rPr>
        <w:tab/>
      </w:r>
      <w:r>
        <w:rPr>
          <w:sz w:val="23"/>
          <w:szCs w:val="23"/>
        </w:rPr>
        <w:tab/>
      </w:r>
      <w:r>
        <w:rPr>
          <w:sz w:val="23"/>
          <w:szCs w:val="23"/>
        </w:rPr>
        <w:tab/>
      </w:r>
      <w:r>
        <w:rPr>
          <w:i/>
          <w:sz w:val="23"/>
          <w:szCs w:val="23"/>
        </w:rPr>
        <w:t xml:space="preserve">The Narcissism Epidemic: Living </w:t>
      </w:r>
      <w:r w:rsidRPr="004B670A">
        <w:rPr>
          <w:i/>
          <w:sz w:val="23"/>
          <w:szCs w:val="23"/>
        </w:rPr>
        <w:t xml:space="preserve">in the Age of </w:t>
      </w:r>
    </w:p>
    <w:p w14:paraId="49EEB8B5" w14:textId="77777777" w:rsidR="001A292A" w:rsidRDefault="001A292A" w:rsidP="001A292A">
      <w:pPr>
        <w:pStyle w:val="Default"/>
        <w:ind w:left="3600" w:firstLine="720"/>
        <w:rPr>
          <w:sz w:val="23"/>
          <w:szCs w:val="23"/>
        </w:rPr>
      </w:pPr>
      <w:r w:rsidRPr="004B670A">
        <w:rPr>
          <w:i/>
          <w:sz w:val="23"/>
          <w:szCs w:val="23"/>
        </w:rPr>
        <w:t>Entitlement</w:t>
      </w:r>
      <w:r>
        <w:rPr>
          <w:sz w:val="23"/>
          <w:szCs w:val="23"/>
        </w:rPr>
        <w:t xml:space="preserve"> (2009) </w:t>
      </w:r>
    </w:p>
    <w:p w14:paraId="6630E346" w14:textId="77777777" w:rsidR="001A292A" w:rsidRDefault="001A292A" w:rsidP="001A292A">
      <w:pPr>
        <w:pStyle w:val="Default"/>
        <w:rPr>
          <w:sz w:val="23"/>
          <w:szCs w:val="23"/>
        </w:rPr>
      </w:pPr>
      <w:r>
        <w:rPr>
          <w:sz w:val="23"/>
          <w:szCs w:val="23"/>
        </w:rPr>
        <w:t>Zakaria, Fareed</w:t>
      </w:r>
      <w:r>
        <w:rPr>
          <w:sz w:val="23"/>
          <w:szCs w:val="23"/>
        </w:rPr>
        <w:tab/>
      </w:r>
      <w:r>
        <w:rPr>
          <w:sz w:val="23"/>
          <w:szCs w:val="23"/>
        </w:rPr>
        <w:tab/>
      </w:r>
      <w:r>
        <w:rPr>
          <w:sz w:val="23"/>
          <w:szCs w:val="23"/>
        </w:rPr>
        <w:tab/>
      </w:r>
      <w:r>
        <w:rPr>
          <w:sz w:val="23"/>
          <w:szCs w:val="23"/>
        </w:rPr>
        <w:tab/>
      </w:r>
      <w:r w:rsidRPr="004B670A">
        <w:rPr>
          <w:i/>
          <w:sz w:val="23"/>
          <w:szCs w:val="23"/>
        </w:rPr>
        <w:t>Post-America World</w:t>
      </w:r>
    </w:p>
    <w:p w14:paraId="7C8BE75E" w14:textId="77777777" w:rsidR="00E455D6" w:rsidRPr="00E455D6" w:rsidRDefault="00E455D6" w:rsidP="00E455D6">
      <w:pPr>
        <w:pStyle w:val="Default"/>
        <w:rPr>
          <w:i/>
          <w:sz w:val="23"/>
          <w:szCs w:val="23"/>
        </w:rPr>
      </w:pPr>
      <w:r>
        <w:rPr>
          <w:sz w:val="23"/>
          <w:szCs w:val="23"/>
        </w:rPr>
        <w:t>Wolff, Michael</w:t>
      </w:r>
      <w:r>
        <w:rPr>
          <w:sz w:val="23"/>
          <w:szCs w:val="23"/>
        </w:rPr>
        <w:tab/>
      </w:r>
      <w:r>
        <w:rPr>
          <w:sz w:val="23"/>
          <w:szCs w:val="23"/>
        </w:rPr>
        <w:tab/>
      </w:r>
      <w:r>
        <w:rPr>
          <w:sz w:val="23"/>
          <w:szCs w:val="23"/>
        </w:rPr>
        <w:tab/>
      </w:r>
      <w:r>
        <w:rPr>
          <w:sz w:val="23"/>
          <w:szCs w:val="23"/>
        </w:rPr>
        <w:tab/>
      </w:r>
      <w:r>
        <w:rPr>
          <w:sz w:val="23"/>
          <w:szCs w:val="23"/>
        </w:rPr>
        <w:tab/>
      </w:r>
      <w:r>
        <w:rPr>
          <w:i/>
          <w:sz w:val="23"/>
          <w:szCs w:val="23"/>
        </w:rPr>
        <w:t>Fire and Fury: Inside the Trump White House</w:t>
      </w:r>
    </w:p>
    <w:p w14:paraId="1E37F36B" w14:textId="77777777" w:rsidR="001A292A" w:rsidRDefault="001A292A" w:rsidP="001A292A">
      <w:pPr>
        <w:pStyle w:val="Default"/>
        <w:rPr>
          <w:i/>
          <w:sz w:val="23"/>
          <w:szCs w:val="23"/>
        </w:rPr>
      </w:pPr>
      <w:r>
        <w:rPr>
          <w:sz w:val="23"/>
          <w:szCs w:val="23"/>
        </w:rPr>
        <w:t>Wollstonecraft, Mary</w:t>
      </w:r>
      <w:r>
        <w:rPr>
          <w:sz w:val="23"/>
          <w:szCs w:val="23"/>
        </w:rPr>
        <w:tab/>
      </w:r>
      <w:r>
        <w:rPr>
          <w:sz w:val="23"/>
          <w:szCs w:val="23"/>
        </w:rPr>
        <w:tab/>
      </w:r>
      <w:r>
        <w:rPr>
          <w:sz w:val="23"/>
          <w:szCs w:val="23"/>
        </w:rPr>
        <w:tab/>
      </w:r>
      <w:r>
        <w:rPr>
          <w:sz w:val="23"/>
          <w:szCs w:val="23"/>
        </w:rPr>
        <w:tab/>
      </w:r>
      <w:r w:rsidRPr="00CD3EB0">
        <w:rPr>
          <w:i/>
          <w:sz w:val="23"/>
          <w:szCs w:val="23"/>
        </w:rPr>
        <w:t xml:space="preserve">A Vindication of the Rights of Woman: With Strictures </w:t>
      </w:r>
    </w:p>
    <w:p w14:paraId="6382037F" w14:textId="77777777" w:rsidR="001A292A" w:rsidRPr="00CD3EB0" w:rsidRDefault="001A292A" w:rsidP="001A292A">
      <w:pPr>
        <w:pStyle w:val="Default"/>
        <w:ind w:left="3600" w:firstLine="720"/>
        <w:rPr>
          <w:i/>
          <w:sz w:val="23"/>
          <w:szCs w:val="23"/>
        </w:rPr>
      </w:pPr>
      <w:r w:rsidRPr="00CD3EB0">
        <w:rPr>
          <w:i/>
          <w:sz w:val="23"/>
          <w:szCs w:val="23"/>
        </w:rPr>
        <w:t>on Political and Moral Subjects</w:t>
      </w:r>
    </w:p>
    <w:p w14:paraId="0DCCFEC0" w14:textId="77777777" w:rsidR="001A292A" w:rsidRDefault="001A292A" w:rsidP="001A292A">
      <w:pPr>
        <w:pStyle w:val="Default"/>
        <w:rPr>
          <w:sz w:val="23"/>
          <w:szCs w:val="23"/>
        </w:rPr>
      </w:pPr>
      <w:r>
        <w:rPr>
          <w:sz w:val="23"/>
          <w:szCs w:val="23"/>
        </w:rPr>
        <w:t>Woolfe, Virginia</w:t>
      </w:r>
      <w:r>
        <w:rPr>
          <w:sz w:val="23"/>
          <w:szCs w:val="23"/>
        </w:rPr>
        <w:tab/>
      </w:r>
      <w:r>
        <w:rPr>
          <w:sz w:val="23"/>
          <w:szCs w:val="23"/>
        </w:rPr>
        <w:tab/>
      </w:r>
      <w:r>
        <w:rPr>
          <w:sz w:val="23"/>
          <w:szCs w:val="23"/>
        </w:rPr>
        <w:tab/>
      </w:r>
      <w:r>
        <w:rPr>
          <w:sz w:val="23"/>
          <w:szCs w:val="23"/>
        </w:rPr>
        <w:tab/>
      </w:r>
      <w:r>
        <w:rPr>
          <w:i/>
          <w:sz w:val="23"/>
          <w:szCs w:val="23"/>
        </w:rPr>
        <w:t>A Room of One’s Own</w:t>
      </w:r>
    </w:p>
    <w:p w14:paraId="0C55B68A" w14:textId="77777777" w:rsidR="001A292A" w:rsidRPr="005D6ED9" w:rsidRDefault="001A292A" w:rsidP="001A292A">
      <w:pPr>
        <w:pStyle w:val="Default"/>
        <w:pBdr>
          <w:bottom w:val="single" w:sz="4" w:space="1" w:color="auto"/>
        </w:pBdr>
        <w:rPr>
          <w:b/>
          <w:szCs w:val="28"/>
        </w:rPr>
      </w:pPr>
      <w:r w:rsidRPr="005D6ED9">
        <w:rPr>
          <w:b/>
          <w:szCs w:val="28"/>
        </w:rPr>
        <w:t>Autobiography, Biography, and Memoir</w:t>
      </w:r>
    </w:p>
    <w:p w14:paraId="4F4874BE" w14:textId="77777777" w:rsidR="001A292A" w:rsidRDefault="001A292A" w:rsidP="001A292A">
      <w:pPr>
        <w:pStyle w:val="Default"/>
        <w:rPr>
          <w:i/>
          <w:sz w:val="23"/>
          <w:szCs w:val="23"/>
        </w:rPr>
      </w:pPr>
      <w:r>
        <w:rPr>
          <w:sz w:val="23"/>
          <w:szCs w:val="23"/>
        </w:rPr>
        <w:t xml:space="preserve">Alexander, Caroline. </w:t>
      </w:r>
      <w:r>
        <w:rPr>
          <w:sz w:val="23"/>
          <w:szCs w:val="23"/>
        </w:rPr>
        <w:tab/>
      </w:r>
      <w:r>
        <w:rPr>
          <w:sz w:val="23"/>
          <w:szCs w:val="23"/>
        </w:rPr>
        <w:tab/>
      </w:r>
      <w:r>
        <w:rPr>
          <w:sz w:val="23"/>
          <w:szCs w:val="23"/>
        </w:rPr>
        <w:tab/>
      </w:r>
      <w:r>
        <w:rPr>
          <w:sz w:val="23"/>
          <w:szCs w:val="23"/>
        </w:rPr>
        <w:tab/>
      </w:r>
      <w:r w:rsidRPr="009C643B">
        <w:rPr>
          <w:i/>
          <w:sz w:val="23"/>
          <w:szCs w:val="23"/>
        </w:rPr>
        <w:t xml:space="preserve">The Endurance: Shackleton's Legendary Antarctic </w:t>
      </w:r>
    </w:p>
    <w:p w14:paraId="29B38819" w14:textId="77777777" w:rsidR="001A292A" w:rsidRDefault="001A292A" w:rsidP="001A292A">
      <w:pPr>
        <w:pStyle w:val="Default"/>
        <w:ind w:left="3600" w:firstLine="720"/>
        <w:rPr>
          <w:sz w:val="23"/>
          <w:szCs w:val="23"/>
        </w:rPr>
      </w:pPr>
      <w:r w:rsidRPr="009C643B">
        <w:rPr>
          <w:i/>
          <w:sz w:val="23"/>
          <w:szCs w:val="23"/>
        </w:rPr>
        <w:t>Expedition</w:t>
      </w:r>
      <w:r>
        <w:rPr>
          <w:sz w:val="23"/>
          <w:szCs w:val="23"/>
        </w:rPr>
        <w:t xml:space="preserve"> </w:t>
      </w:r>
    </w:p>
    <w:p w14:paraId="6778F036" w14:textId="77777777" w:rsidR="001A292A" w:rsidRDefault="001A292A" w:rsidP="001A292A">
      <w:pPr>
        <w:pStyle w:val="Default"/>
        <w:rPr>
          <w:i/>
          <w:sz w:val="23"/>
          <w:szCs w:val="23"/>
        </w:rPr>
      </w:pPr>
      <w:r>
        <w:rPr>
          <w:sz w:val="23"/>
          <w:szCs w:val="23"/>
        </w:rPr>
        <w:t xml:space="preserve">Beah, Ishmael. </w:t>
      </w:r>
      <w:r>
        <w:rPr>
          <w:sz w:val="23"/>
          <w:szCs w:val="23"/>
        </w:rPr>
        <w:tab/>
      </w:r>
      <w:r>
        <w:rPr>
          <w:sz w:val="23"/>
          <w:szCs w:val="23"/>
        </w:rPr>
        <w:tab/>
      </w:r>
      <w:r>
        <w:rPr>
          <w:sz w:val="23"/>
          <w:szCs w:val="23"/>
        </w:rPr>
        <w:tab/>
      </w:r>
      <w:r>
        <w:rPr>
          <w:sz w:val="23"/>
          <w:szCs w:val="23"/>
        </w:rPr>
        <w:tab/>
      </w:r>
      <w:r>
        <w:rPr>
          <w:sz w:val="23"/>
          <w:szCs w:val="23"/>
        </w:rPr>
        <w:tab/>
      </w:r>
      <w:r>
        <w:rPr>
          <w:i/>
          <w:sz w:val="23"/>
          <w:szCs w:val="23"/>
        </w:rPr>
        <w:t>A Long Way Gone: Memoirs of a Boy Soldier</w:t>
      </w:r>
    </w:p>
    <w:p w14:paraId="25A42C3F" w14:textId="77777777" w:rsidR="001A292A" w:rsidRDefault="001A292A" w:rsidP="001A292A">
      <w:pPr>
        <w:pStyle w:val="Default"/>
        <w:rPr>
          <w:sz w:val="23"/>
          <w:szCs w:val="23"/>
        </w:rPr>
      </w:pPr>
      <w:r>
        <w:rPr>
          <w:sz w:val="23"/>
          <w:szCs w:val="23"/>
        </w:rPr>
        <w:t xml:space="preserve">Chen, Da. </w:t>
      </w:r>
      <w:r>
        <w:rPr>
          <w:sz w:val="23"/>
          <w:szCs w:val="23"/>
        </w:rPr>
        <w:tab/>
      </w:r>
      <w:r>
        <w:rPr>
          <w:sz w:val="23"/>
          <w:szCs w:val="23"/>
        </w:rPr>
        <w:tab/>
      </w:r>
      <w:r>
        <w:rPr>
          <w:sz w:val="23"/>
          <w:szCs w:val="23"/>
        </w:rPr>
        <w:tab/>
      </w:r>
      <w:r>
        <w:rPr>
          <w:sz w:val="23"/>
          <w:szCs w:val="23"/>
        </w:rPr>
        <w:tab/>
      </w:r>
      <w:r>
        <w:rPr>
          <w:sz w:val="23"/>
          <w:szCs w:val="23"/>
        </w:rPr>
        <w:tab/>
      </w:r>
      <w:r w:rsidRPr="009C643B">
        <w:rPr>
          <w:i/>
          <w:sz w:val="23"/>
          <w:szCs w:val="23"/>
        </w:rPr>
        <w:t>Colors of the Mountain</w:t>
      </w:r>
    </w:p>
    <w:p w14:paraId="2642448E" w14:textId="77777777" w:rsidR="001A292A" w:rsidRDefault="001A292A" w:rsidP="001A292A">
      <w:pPr>
        <w:pStyle w:val="Default"/>
        <w:rPr>
          <w:sz w:val="23"/>
          <w:szCs w:val="23"/>
        </w:rPr>
      </w:pPr>
      <w:r>
        <w:rPr>
          <w:sz w:val="23"/>
          <w:szCs w:val="23"/>
        </w:rPr>
        <w:t xml:space="preserve">Dillard, Annie. </w:t>
      </w:r>
      <w:r>
        <w:rPr>
          <w:sz w:val="23"/>
          <w:szCs w:val="23"/>
        </w:rPr>
        <w:tab/>
      </w:r>
      <w:r>
        <w:rPr>
          <w:sz w:val="23"/>
          <w:szCs w:val="23"/>
        </w:rPr>
        <w:tab/>
      </w:r>
      <w:r>
        <w:rPr>
          <w:sz w:val="23"/>
          <w:szCs w:val="23"/>
        </w:rPr>
        <w:tab/>
      </w:r>
      <w:r>
        <w:rPr>
          <w:sz w:val="23"/>
          <w:szCs w:val="23"/>
        </w:rPr>
        <w:tab/>
      </w:r>
      <w:r w:rsidRPr="009C643B">
        <w:rPr>
          <w:i/>
          <w:sz w:val="23"/>
          <w:szCs w:val="23"/>
        </w:rPr>
        <w:t>An American Childhood</w:t>
      </w:r>
    </w:p>
    <w:p w14:paraId="574CC2FE" w14:textId="77777777" w:rsidR="001A292A" w:rsidRPr="00CD3EB0" w:rsidRDefault="001A292A" w:rsidP="001A292A">
      <w:pPr>
        <w:pStyle w:val="Default"/>
        <w:rPr>
          <w:i/>
          <w:sz w:val="23"/>
          <w:szCs w:val="23"/>
        </w:rPr>
      </w:pPr>
      <w:r>
        <w:rPr>
          <w:sz w:val="23"/>
          <w:szCs w:val="23"/>
        </w:rPr>
        <w:t xml:space="preserve">Douglass, Frederick. </w:t>
      </w:r>
      <w:r>
        <w:rPr>
          <w:sz w:val="23"/>
          <w:szCs w:val="23"/>
        </w:rPr>
        <w:tab/>
      </w:r>
      <w:r>
        <w:rPr>
          <w:sz w:val="23"/>
          <w:szCs w:val="23"/>
        </w:rPr>
        <w:tab/>
      </w:r>
      <w:r>
        <w:rPr>
          <w:sz w:val="23"/>
          <w:szCs w:val="23"/>
        </w:rPr>
        <w:tab/>
      </w:r>
      <w:r>
        <w:rPr>
          <w:sz w:val="23"/>
          <w:szCs w:val="23"/>
        </w:rPr>
        <w:tab/>
      </w:r>
      <w:r>
        <w:rPr>
          <w:i/>
          <w:sz w:val="23"/>
          <w:szCs w:val="23"/>
        </w:rPr>
        <w:t>Narrative of the Life of Frederick Douglass</w:t>
      </w:r>
    </w:p>
    <w:p w14:paraId="36E16816" w14:textId="77777777" w:rsidR="001A292A" w:rsidRDefault="001A292A" w:rsidP="001A292A">
      <w:pPr>
        <w:pStyle w:val="Default"/>
        <w:rPr>
          <w:sz w:val="23"/>
          <w:szCs w:val="23"/>
        </w:rPr>
      </w:pPr>
      <w:r>
        <w:rPr>
          <w:sz w:val="23"/>
          <w:szCs w:val="23"/>
        </w:rPr>
        <w:t xml:space="preserve">Frankl, Viktor E. </w:t>
      </w:r>
      <w:r>
        <w:rPr>
          <w:sz w:val="23"/>
          <w:szCs w:val="23"/>
        </w:rPr>
        <w:tab/>
      </w:r>
      <w:r>
        <w:rPr>
          <w:sz w:val="23"/>
          <w:szCs w:val="23"/>
        </w:rPr>
        <w:tab/>
      </w:r>
      <w:r>
        <w:rPr>
          <w:sz w:val="23"/>
          <w:szCs w:val="23"/>
        </w:rPr>
        <w:tab/>
      </w:r>
      <w:r>
        <w:rPr>
          <w:sz w:val="23"/>
          <w:szCs w:val="23"/>
        </w:rPr>
        <w:tab/>
      </w:r>
      <w:r w:rsidRPr="009C643B">
        <w:rPr>
          <w:i/>
          <w:sz w:val="23"/>
          <w:szCs w:val="23"/>
        </w:rPr>
        <w:t>Man‘s Search for Meaning</w:t>
      </w:r>
      <w:r>
        <w:rPr>
          <w:sz w:val="23"/>
          <w:szCs w:val="23"/>
        </w:rPr>
        <w:t xml:space="preserve"> </w:t>
      </w:r>
    </w:p>
    <w:p w14:paraId="0062D75B" w14:textId="77777777" w:rsidR="001A292A" w:rsidRDefault="001A292A" w:rsidP="001A292A">
      <w:pPr>
        <w:pStyle w:val="Default"/>
        <w:rPr>
          <w:i/>
          <w:sz w:val="23"/>
          <w:szCs w:val="23"/>
        </w:rPr>
      </w:pPr>
      <w:r>
        <w:rPr>
          <w:sz w:val="23"/>
          <w:szCs w:val="23"/>
        </w:rPr>
        <w:t xml:space="preserve">Kaling, Mindy. </w:t>
      </w:r>
      <w:r>
        <w:rPr>
          <w:sz w:val="23"/>
          <w:szCs w:val="23"/>
        </w:rPr>
        <w:tab/>
      </w:r>
      <w:r>
        <w:rPr>
          <w:sz w:val="23"/>
          <w:szCs w:val="23"/>
        </w:rPr>
        <w:tab/>
      </w:r>
      <w:r>
        <w:rPr>
          <w:sz w:val="23"/>
          <w:szCs w:val="23"/>
        </w:rPr>
        <w:tab/>
      </w:r>
      <w:r>
        <w:rPr>
          <w:sz w:val="23"/>
          <w:szCs w:val="23"/>
        </w:rPr>
        <w:tab/>
      </w:r>
      <w:r>
        <w:rPr>
          <w:i/>
          <w:sz w:val="23"/>
          <w:szCs w:val="23"/>
        </w:rPr>
        <w:t>Is Everyone Hanging Out Without Me</w:t>
      </w:r>
    </w:p>
    <w:p w14:paraId="6AEC7CD9" w14:textId="77777777" w:rsidR="001A292A" w:rsidRDefault="001A292A" w:rsidP="001A292A">
      <w:pPr>
        <w:pStyle w:val="Default"/>
        <w:rPr>
          <w:sz w:val="23"/>
          <w:szCs w:val="23"/>
        </w:rPr>
      </w:pPr>
      <w:r w:rsidRPr="00CD3EB0">
        <w:rPr>
          <w:sz w:val="23"/>
          <w:szCs w:val="23"/>
        </w:rPr>
        <w:t>Kennedy</w:t>
      </w:r>
      <w:r>
        <w:rPr>
          <w:sz w:val="23"/>
          <w:szCs w:val="23"/>
        </w:rPr>
        <w:t xml:space="preserve">, Caroline. </w:t>
      </w:r>
      <w:r>
        <w:rPr>
          <w:sz w:val="23"/>
          <w:szCs w:val="23"/>
        </w:rPr>
        <w:tab/>
      </w:r>
      <w:r>
        <w:rPr>
          <w:sz w:val="23"/>
          <w:szCs w:val="23"/>
        </w:rPr>
        <w:tab/>
      </w:r>
      <w:r>
        <w:rPr>
          <w:sz w:val="23"/>
          <w:szCs w:val="23"/>
        </w:rPr>
        <w:tab/>
      </w:r>
      <w:r>
        <w:rPr>
          <w:sz w:val="23"/>
          <w:szCs w:val="23"/>
        </w:rPr>
        <w:tab/>
      </w:r>
      <w:r w:rsidRPr="009C643B">
        <w:rPr>
          <w:i/>
          <w:sz w:val="23"/>
          <w:szCs w:val="23"/>
        </w:rPr>
        <w:t>Profiles in Courage for our Time</w:t>
      </w:r>
    </w:p>
    <w:p w14:paraId="0D7E72EB" w14:textId="77777777" w:rsidR="001A292A" w:rsidRPr="00845908" w:rsidRDefault="001A292A" w:rsidP="001A292A">
      <w:pPr>
        <w:rPr>
          <w:color w:val="000000"/>
          <w:sz w:val="23"/>
          <w:szCs w:val="23"/>
        </w:rPr>
      </w:pPr>
      <w:r>
        <w:rPr>
          <w:sz w:val="23"/>
          <w:szCs w:val="23"/>
        </w:rPr>
        <w:t xml:space="preserve">Manchester, William. </w:t>
      </w:r>
      <w:r>
        <w:rPr>
          <w:sz w:val="23"/>
          <w:szCs w:val="23"/>
        </w:rPr>
        <w:tab/>
      </w:r>
      <w:r>
        <w:rPr>
          <w:sz w:val="23"/>
          <w:szCs w:val="23"/>
        </w:rPr>
        <w:tab/>
      </w:r>
      <w:r>
        <w:rPr>
          <w:sz w:val="23"/>
          <w:szCs w:val="23"/>
        </w:rPr>
        <w:tab/>
      </w:r>
      <w:r>
        <w:rPr>
          <w:sz w:val="23"/>
          <w:szCs w:val="23"/>
        </w:rPr>
        <w:tab/>
      </w:r>
      <w:r>
        <w:rPr>
          <w:i/>
          <w:sz w:val="23"/>
          <w:szCs w:val="23"/>
        </w:rPr>
        <w:t>American Caesar:  Douglas MacArthur 1880-1964</w:t>
      </w:r>
    </w:p>
    <w:p w14:paraId="470B5A64" w14:textId="77777777" w:rsidR="001A292A" w:rsidRDefault="001A292A" w:rsidP="001A292A">
      <w:pPr>
        <w:pStyle w:val="Default"/>
        <w:rPr>
          <w:sz w:val="23"/>
          <w:szCs w:val="23"/>
        </w:rPr>
      </w:pPr>
      <w:smartTag w:uri="urn:schemas-microsoft-com:office:smarttags" w:element="City">
        <w:smartTag w:uri="urn:schemas-microsoft-com:office:smarttags" w:element="place">
          <w:r>
            <w:rPr>
              <w:sz w:val="23"/>
              <w:szCs w:val="23"/>
            </w:rPr>
            <w:t>Markham</w:t>
          </w:r>
        </w:smartTag>
      </w:smartTag>
      <w:r>
        <w:rPr>
          <w:sz w:val="23"/>
          <w:szCs w:val="23"/>
        </w:rPr>
        <w:t xml:space="preserve">, Beryl. </w:t>
      </w:r>
      <w:r>
        <w:rPr>
          <w:sz w:val="23"/>
          <w:szCs w:val="23"/>
        </w:rPr>
        <w:tab/>
      </w:r>
      <w:r>
        <w:rPr>
          <w:sz w:val="23"/>
          <w:szCs w:val="23"/>
        </w:rPr>
        <w:tab/>
      </w:r>
      <w:r>
        <w:rPr>
          <w:sz w:val="23"/>
          <w:szCs w:val="23"/>
        </w:rPr>
        <w:tab/>
      </w:r>
      <w:r>
        <w:rPr>
          <w:sz w:val="23"/>
          <w:szCs w:val="23"/>
        </w:rPr>
        <w:tab/>
      </w:r>
      <w:r w:rsidRPr="009C643B">
        <w:rPr>
          <w:i/>
          <w:sz w:val="23"/>
          <w:szCs w:val="23"/>
        </w:rPr>
        <w:t>West With the Night</w:t>
      </w:r>
      <w:r>
        <w:rPr>
          <w:sz w:val="23"/>
          <w:szCs w:val="23"/>
        </w:rPr>
        <w:t xml:space="preserve"> </w:t>
      </w:r>
    </w:p>
    <w:p w14:paraId="199790F0" w14:textId="77777777" w:rsidR="001A292A" w:rsidRDefault="001A292A" w:rsidP="001A292A">
      <w:pPr>
        <w:pStyle w:val="Default"/>
        <w:rPr>
          <w:sz w:val="23"/>
          <w:szCs w:val="23"/>
        </w:rPr>
      </w:pPr>
      <w:r>
        <w:rPr>
          <w:sz w:val="23"/>
          <w:szCs w:val="23"/>
        </w:rPr>
        <w:t xml:space="preserve">Skloot, Rebecca. </w:t>
      </w:r>
      <w:r>
        <w:rPr>
          <w:sz w:val="23"/>
          <w:szCs w:val="23"/>
        </w:rPr>
        <w:tab/>
      </w:r>
      <w:r>
        <w:rPr>
          <w:sz w:val="23"/>
          <w:szCs w:val="23"/>
        </w:rPr>
        <w:tab/>
      </w:r>
      <w:r>
        <w:rPr>
          <w:sz w:val="23"/>
          <w:szCs w:val="23"/>
        </w:rPr>
        <w:tab/>
      </w:r>
      <w:r>
        <w:rPr>
          <w:sz w:val="23"/>
          <w:szCs w:val="23"/>
        </w:rPr>
        <w:tab/>
      </w:r>
      <w:r w:rsidRPr="00CD3EB0">
        <w:rPr>
          <w:i/>
          <w:sz w:val="23"/>
          <w:szCs w:val="23"/>
        </w:rPr>
        <w:t>The Immortal Life of Henrietta Lacks</w:t>
      </w:r>
    </w:p>
    <w:p w14:paraId="669FFC29" w14:textId="77777777" w:rsidR="001A292A" w:rsidRDefault="001A292A" w:rsidP="001A292A">
      <w:pPr>
        <w:pStyle w:val="Default"/>
        <w:rPr>
          <w:i/>
          <w:sz w:val="23"/>
          <w:szCs w:val="23"/>
        </w:rPr>
      </w:pPr>
      <w:r>
        <w:rPr>
          <w:sz w:val="23"/>
          <w:szCs w:val="23"/>
        </w:rPr>
        <w:lastRenderedPageBreak/>
        <w:t xml:space="preserve">Sheff, David. </w:t>
      </w:r>
      <w:r>
        <w:rPr>
          <w:sz w:val="23"/>
          <w:szCs w:val="23"/>
        </w:rPr>
        <w:tab/>
      </w:r>
      <w:r>
        <w:rPr>
          <w:sz w:val="23"/>
          <w:szCs w:val="23"/>
        </w:rPr>
        <w:tab/>
      </w:r>
      <w:r>
        <w:rPr>
          <w:sz w:val="23"/>
          <w:szCs w:val="23"/>
        </w:rPr>
        <w:tab/>
      </w:r>
      <w:r>
        <w:rPr>
          <w:sz w:val="23"/>
          <w:szCs w:val="23"/>
        </w:rPr>
        <w:tab/>
      </w:r>
      <w:r>
        <w:rPr>
          <w:sz w:val="23"/>
          <w:szCs w:val="23"/>
        </w:rPr>
        <w:tab/>
      </w:r>
      <w:r>
        <w:rPr>
          <w:i/>
          <w:sz w:val="23"/>
          <w:szCs w:val="23"/>
        </w:rPr>
        <w:t>Beautiful Boy</w:t>
      </w:r>
    </w:p>
    <w:p w14:paraId="22999AD8" w14:textId="77777777" w:rsidR="00BF79EE" w:rsidRPr="00BF79EE" w:rsidRDefault="00BF79EE" w:rsidP="001A292A">
      <w:pPr>
        <w:pStyle w:val="Default"/>
        <w:rPr>
          <w:i/>
          <w:sz w:val="23"/>
          <w:szCs w:val="23"/>
        </w:rPr>
      </w:pPr>
      <w:r>
        <w:rPr>
          <w:sz w:val="23"/>
          <w:szCs w:val="23"/>
        </w:rPr>
        <w:t>Trump, Donald and Tony Schwartz</w:t>
      </w:r>
      <w:r>
        <w:rPr>
          <w:sz w:val="23"/>
          <w:szCs w:val="23"/>
        </w:rPr>
        <w:tab/>
      </w:r>
      <w:r>
        <w:rPr>
          <w:sz w:val="23"/>
          <w:szCs w:val="23"/>
        </w:rPr>
        <w:tab/>
      </w:r>
      <w:r>
        <w:rPr>
          <w:i/>
          <w:sz w:val="23"/>
          <w:szCs w:val="23"/>
        </w:rPr>
        <w:t>Trump: The Art of the Deal</w:t>
      </w:r>
    </w:p>
    <w:p w14:paraId="79D62429" w14:textId="77777777" w:rsidR="00932C6B" w:rsidRDefault="007629C8" w:rsidP="00932C6B">
      <w:pPr>
        <w:pStyle w:val="Default"/>
        <w:jc w:val="center"/>
        <w:rPr>
          <w:sz w:val="32"/>
          <w:szCs w:val="23"/>
        </w:rPr>
      </w:pPr>
      <w:r>
        <w:rPr>
          <w:b/>
          <w:i/>
          <w:sz w:val="32"/>
          <w:szCs w:val="23"/>
        </w:rPr>
        <w:t>Syllabus Reading List</w:t>
      </w:r>
    </w:p>
    <w:p w14:paraId="273634FA" w14:textId="77777777" w:rsidR="007629C8" w:rsidRDefault="007629C8" w:rsidP="007629C8">
      <w:pPr>
        <w:pStyle w:val="Default"/>
        <w:rPr>
          <w:szCs w:val="23"/>
        </w:rPr>
      </w:pPr>
      <w:r w:rsidRPr="007629C8">
        <w:rPr>
          <w:szCs w:val="23"/>
        </w:rPr>
        <w:t>*The following are the list of books to choose from for reading before class begins in August of this year. They are a part of the curriculum and our lessons.</w:t>
      </w:r>
      <w:r>
        <w:rPr>
          <w:szCs w:val="23"/>
        </w:rPr>
        <w:t xml:space="preserve"> Again, they are available for you to check out from Ms. Stimpson (room 900), however we strongly encourage you to consider expanding your personal library with a copy, as each book has its own value to the non-fiction canon. </w:t>
      </w:r>
    </w:p>
    <w:p w14:paraId="659B2CDD" w14:textId="77777777" w:rsidR="007629C8" w:rsidRPr="002F1A11" w:rsidRDefault="007629C8" w:rsidP="002F1A11">
      <w:pPr>
        <w:rPr>
          <w:b/>
        </w:rPr>
      </w:pPr>
      <w:r w:rsidRPr="002F1A11">
        <w:rPr>
          <w:b/>
        </w:rPr>
        <w:t>Ehrenreich, Barbara</w:t>
      </w:r>
      <w:r w:rsidRPr="002F1A11">
        <w:rPr>
          <w:b/>
        </w:rPr>
        <w:tab/>
      </w:r>
      <w:r w:rsidRPr="002F1A11">
        <w:rPr>
          <w:b/>
        </w:rPr>
        <w:tab/>
      </w:r>
      <w:r w:rsidRPr="002F1A11">
        <w:rPr>
          <w:b/>
        </w:rPr>
        <w:tab/>
      </w:r>
      <w:r w:rsidRPr="002F1A11">
        <w:rPr>
          <w:b/>
          <w:i/>
        </w:rPr>
        <w:t>Nickel and Dimed</w:t>
      </w:r>
      <w:r w:rsidRPr="002F1A11">
        <w:rPr>
          <w:b/>
        </w:rPr>
        <w:t>.</w:t>
      </w:r>
    </w:p>
    <w:p w14:paraId="0D151685" w14:textId="77777777" w:rsidR="00974A93" w:rsidRPr="002F1A11" w:rsidRDefault="00974A93" w:rsidP="002F1A11">
      <w:pPr>
        <w:ind w:left="720"/>
        <w:rPr>
          <w:sz w:val="22"/>
        </w:rPr>
      </w:pPr>
      <w:r w:rsidRPr="002F1A11">
        <w:rPr>
          <w:sz w:val="22"/>
        </w:rPr>
        <w:t xml:space="preserve">Nickel and Dimed reveals low-rent America in all its tenacity, anxiety, and surprising generosity -- a land of Big Boxes, fast food, and a thousand desperate stratagems for survival. Ehrenreich's perspective </w:t>
      </w:r>
      <w:r w:rsidR="00FD48E2" w:rsidRPr="002F1A11">
        <w:rPr>
          <w:sz w:val="22"/>
        </w:rPr>
        <w:t>shows</w:t>
      </w:r>
      <w:r w:rsidRPr="002F1A11">
        <w:rPr>
          <w:sz w:val="22"/>
        </w:rPr>
        <w:t xml:space="preserve"> a rare view of how "prosperity" looks from the bottom. You will never see anything -- from a motel bathroom to a restaurant meal -- in quite the same way again.</w:t>
      </w:r>
    </w:p>
    <w:p w14:paraId="7D0DA5EF" w14:textId="77777777" w:rsidR="007629C8" w:rsidRPr="002F1A11" w:rsidRDefault="007629C8" w:rsidP="002F1A11">
      <w:pPr>
        <w:rPr>
          <w:b/>
          <w:i/>
        </w:rPr>
      </w:pPr>
      <w:r w:rsidRPr="002F1A11">
        <w:rPr>
          <w:b/>
        </w:rPr>
        <w:t>Fey, Tina</w:t>
      </w:r>
      <w:r w:rsidRPr="002F1A11">
        <w:rPr>
          <w:b/>
        </w:rPr>
        <w:tab/>
      </w:r>
      <w:r w:rsidRPr="002F1A11">
        <w:rPr>
          <w:b/>
        </w:rPr>
        <w:tab/>
      </w:r>
      <w:r w:rsidRPr="002F1A11">
        <w:rPr>
          <w:b/>
        </w:rPr>
        <w:tab/>
      </w:r>
      <w:r w:rsidRPr="002F1A11">
        <w:rPr>
          <w:b/>
        </w:rPr>
        <w:tab/>
      </w:r>
      <w:proofErr w:type="spellStart"/>
      <w:r w:rsidRPr="002F1A11">
        <w:rPr>
          <w:b/>
          <w:i/>
        </w:rPr>
        <w:t>Bossypants</w:t>
      </w:r>
      <w:proofErr w:type="spellEnd"/>
    </w:p>
    <w:p w14:paraId="0FA3B5D1" w14:textId="77777777" w:rsidR="00FD48E2" w:rsidRPr="002F1A11" w:rsidRDefault="00FD48E2" w:rsidP="002F1A11">
      <w:pPr>
        <w:ind w:left="720"/>
        <w:rPr>
          <w:sz w:val="22"/>
        </w:rPr>
      </w:pPr>
      <w:r w:rsidRPr="002F1A11">
        <w:rPr>
          <w:sz w:val="22"/>
        </w:rPr>
        <w:t>A memoir by Tina Fey, who is a writer (30 Rock), actress (Baby Mama), comedian (SNL), and mother. From her youthful days as a vicious nerd to her tour of duty on Saturday Night Live; from her passionately halfhearted pursuit of physical beauty to her life as a mother eating things off the floor; from her one-sided college romance to her nearly fatal honeymoon -- from the beginning of this paragraph to this final sentence.</w:t>
      </w:r>
    </w:p>
    <w:p w14:paraId="1682CD4C" w14:textId="77777777" w:rsidR="00FD48E2" w:rsidRPr="002F1A11" w:rsidRDefault="00FD48E2" w:rsidP="002F1A11">
      <w:pPr>
        <w:ind w:left="720"/>
        <w:rPr>
          <w:sz w:val="22"/>
        </w:rPr>
      </w:pPr>
      <w:r w:rsidRPr="002F1A11">
        <w:rPr>
          <w:sz w:val="22"/>
        </w:rPr>
        <w:t>Tina Fey reveals all, and proves what we've all suspected: you're no one until someone calls you bossy.</w:t>
      </w:r>
    </w:p>
    <w:p w14:paraId="330AA331" w14:textId="77777777" w:rsidR="007629C8" w:rsidRPr="002F1A11" w:rsidRDefault="007629C8" w:rsidP="002F1A11">
      <w:pPr>
        <w:rPr>
          <w:b/>
          <w:i/>
        </w:rPr>
      </w:pPr>
      <w:r w:rsidRPr="002F1A11">
        <w:rPr>
          <w:b/>
        </w:rPr>
        <w:t>Gruwell, Erin</w:t>
      </w:r>
      <w:r w:rsidRPr="002F1A11">
        <w:rPr>
          <w:b/>
        </w:rPr>
        <w:tab/>
      </w:r>
      <w:r w:rsidRPr="002F1A11">
        <w:rPr>
          <w:b/>
        </w:rPr>
        <w:tab/>
      </w:r>
      <w:r w:rsidRPr="002F1A11">
        <w:rPr>
          <w:b/>
        </w:rPr>
        <w:tab/>
      </w:r>
      <w:r w:rsidRPr="002F1A11">
        <w:rPr>
          <w:b/>
        </w:rPr>
        <w:tab/>
      </w:r>
      <w:r w:rsidRPr="002F1A11">
        <w:rPr>
          <w:b/>
          <w:i/>
        </w:rPr>
        <w:t>The Freedom Writers Diary</w:t>
      </w:r>
    </w:p>
    <w:p w14:paraId="3A236CB0" w14:textId="77777777" w:rsidR="00F6027C" w:rsidRPr="002F1A11" w:rsidRDefault="00F6027C" w:rsidP="002F1A11">
      <w:pPr>
        <w:ind w:left="720"/>
        <w:rPr>
          <w:sz w:val="22"/>
        </w:rPr>
      </w:pPr>
      <w:r w:rsidRPr="002F1A11">
        <w:rPr>
          <w:sz w:val="22"/>
        </w:rPr>
        <w:t xml:space="preserve">As an idealistic twenty-three-year-old English teacher at Wilson High School in Long beach, California, Erin Gruwell confronted a room of “unteachable, at-risk” students. One day she intercepted a note with an ugly racial caricature, and angrily declared that this was precisely the sort of thing that led to the Holocaust—only to be met by uncomprehending looks. </w:t>
      </w:r>
    </w:p>
    <w:p w14:paraId="7C0D6643" w14:textId="77777777" w:rsidR="00FD48E2" w:rsidRPr="002F1A11" w:rsidRDefault="00F6027C" w:rsidP="002F1A11">
      <w:pPr>
        <w:ind w:left="720"/>
        <w:rPr>
          <w:sz w:val="22"/>
        </w:rPr>
      </w:pPr>
      <w:r w:rsidRPr="002F1A11">
        <w:rPr>
          <w:sz w:val="22"/>
        </w:rPr>
        <w:t xml:space="preserve">So she and her students, using the treasured books Anne Frank: </w:t>
      </w:r>
      <w:r w:rsidRPr="002F1A11">
        <w:rPr>
          <w:i/>
          <w:sz w:val="22"/>
        </w:rPr>
        <w:t>The Diary of a Young Girl</w:t>
      </w:r>
      <w:r w:rsidRPr="002F1A11">
        <w:rPr>
          <w:sz w:val="22"/>
        </w:rPr>
        <w:t xml:space="preserve"> and </w:t>
      </w:r>
      <w:proofErr w:type="spellStart"/>
      <w:r w:rsidRPr="002F1A11">
        <w:rPr>
          <w:i/>
          <w:sz w:val="22"/>
        </w:rPr>
        <w:t>Zlata’s</w:t>
      </w:r>
      <w:proofErr w:type="spellEnd"/>
      <w:r w:rsidRPr="002F1A11">
        <w:rPr>
          <w:i/>
          <w:sz w:val="22"/>
        </w:rPr>
        <w:t xml:space="preserve"> Diary: A Child’s Life in Sarajevo</w:t>
      </w:r>
      <w:r w:rsidRPr="002F1A11">
        <w:rPr>
          <w:sz w:val="22"/>
        </w:rPr>
        <w:t xml:space="preserve"> as their guides, undertook a life-changing, eye-opening, spirit-raising odyssey against intolerance and misunderstanding. They learned to see the parallels in these books to their own lives, recording their thoughts and feelings in diaries and dubbing themselves the “Freedom Writers” in homage to the civil rights activists “The Freedom Riders.”</w:t>
      </w:r>
    </w:p>
    <w:p w14:paraId="29191FBD" w14:textId="77777777" w:rsidR="00F6027C" w:rsidRPr="002F1A11" w:rsidRDefault="00F6027C" w:rsidP="002F1A11">
      <w:pPr>
        <w:ind w:left="720"/>
        <w:rPr>
          <w:sz w:val="22"/>
        </w:rPr>
      </w:pPr>
      <w:r w:rsidRPr="002F1A11">
        <w:rPr>
          <w:sz w:val="22"/>
        </w:rPr>
        <w:t>With powerful entries from the students’ own diaries and a narrative text by Erin Gruwell.</w:t>
      </w:r>
    </w:p>
    <w:p w14:paraId="43E351D4" w14:textId="77777777" w:rsidR="007629C8" w:rsidRPr="002F1A11" w:rsidRDefault="007629C8" w:rsidP="002F1A11">
      <w:pPr>
        <w:rPr>
          <w:b/>
          <w:i/>
        </w:rPr>
      </w:pPr>
      <w:r w:rsidRPr="002F1A11">
        <w:rPr>
          <w:b/>
        </w:rPr>
        <w:t>McCormick, Patricia</w:t>
      </w:r>
      <w:r w:rsidRPr="002F1A11">
        <w:rPr>
          <w:b/>
        </w:rPr>
        <w:tab/>
      </w:r>
      <w:r w:rsidRPr="002F1A11">
        <w:rPr>
          <w:b/>
        </w:rPr>
        <w:tab/>
      </w:r>
      <w:r w:rsidRPr="002F1A11">
        <w:rPr>
          <w:b/>
        </w:rPr>
        <w:tab/>
      </w:r>
      <w:r w:rsidRPr="002F1A11">
        <w:rPr>
          <w:b/>
          <w:i/>
        </w:rPr>
        <w:t>Sold</w:t>
      </w:r>
    </w:p>
    <w:p w14:paraId="02C70664" w14:textId="77777777" w:rsidR="00F6027C" w:rsidRPr="002F1A11" w:rsidRDefault="00F6027C" w:rsidP="002F1A11">
      <w:pPr>
        <w:ind w:left="720"/>
        <w:rPr>
          <w:sz w:val="22"/>
        </w:rPr>
      </w:pPr>
      <w:r w:rsidRPr="002F1A11">
        <w:rPr>
          <w:sz w:val="22"/>
        </w:rPr>
        <w:t>Lakshmi is a thirteen-year-old girl who lives with her family in a small hut on a mountain in Nepal. Though she is desperately poor, her life is full of simple pleasures, like playing hopscotch with her best friend from school, and having her mother brush her hair by the light of an oil lamp. But when the harsh Himalayan monsoons wash away all that remains of the family's crops, Lakshmi's stepfather says she must leave home and take a job to support her family.</w:t>
      </w:r>
    </w:p>
    <w:p w14:paraId="284CCBAC" w14:textId="77777777" w:rsidR="00F6027C" w:rsidRPr="002F1A11" w:rsidRDefault="00F6027C" w:rsidP="002F1A11">
      <w:pPr>
        <w:ind w:left="720"/>
        <w:rPr>
          <w:sz w:val="22"/>
        </w:rPr>
      </w:pPr>
      <w:r w:rsidRPr="002F1A11">
        <w:rPr>
          <w:sz w:val="22"/>
        </w:rPr>
        <w:t>Lakshmi journeys to India and arrives at "Happiness House" full of hope. But she soon learns the unthinkable truth: she has been sold into prostitution. Lakshmi's life becomes a nightmare from which she cannot escape. Still, she lives by her mother's words-Simply to endure is to triumph-and gradually, she forms friendships with the other girls that enable her to survive in this terrifying new world. Then the day comes when she must make a decision-will she risk everything for a chance to reclaim her life?</w:t>
      </w:r>
    </w:p>
    <w:p w14:paraId="252E58CF" w14:textId="77777777" w:rsidR="007629C8" w:rsidRPr="002F1A11" w:rsidRDefault="007629C8" w:rsidP="002F1A11">
      <w:pPr>
        <w:rPr>
          <w:b/>
          <w:i/>
        </w:rPr>
      </w:pPr>
      <w:proofErr w:type="spellStart"/>
      <w:r w:rsidRPr="002F1A11">
        <w:rPr>
          <w:b/>
        </w:rPr>
        <w:t>Urrea</w:t>
      </w:r>
      <w:proofErr w:type="spellEnd"/>
      <w:r w:rsidRPr="002F1A11">
        <w:rPr>
          <w:b/>
        </w:rPr>
        <w:t>, Luis Alberto</w:t>
      </w:r>
      <w:r w:rsidRPr="002F1A11">
        <w:rPr>
          <w:b/>
        </w:rPr>
        <w:tab/>
      </w:r>
      <w:r w:rsidRPr="002F1A11">
        <w:rPr>
          <w:b/>
        </w:rPr>
        <w:tab/>
      </w:r>
      <w:r w:rsidRPr="002F1A11">
        <w:rPr>
          <w:b/>
        </w:rPr>
        <w:tab/>
      </w:r>
      <w:r w:rsidRPr="002F1A11">
        <w:rPr>
          <w:b/>
          <w:i/>
        </w:rPr>
        <w:t>The Devil’s Highway: A True Story</w:t>
      </w:r>
    </w:p>
    <w:p w14:paraId="7E11C713" w14:textId="77777777" w:rsidR="00F6027C" w:rsidRPr="002F1A11" w:rsidRDefault="00F6027C" w:rsidP="002F1A11">
      <w:pPr>
        <w:ind w:left="720"/>
        <w:rPr>
          <w:sz w:val="22"/>
        </w:rPr>
      </w:pPr>
      <w:r w:rsidRPr="002F1A11">
        <w:rPr>
          <w:sz w:val="22"/>
        </w:rPr>
        <w:t xml:space="preserve">In May 2001, a group of men attempted to cross the Mexican border into the desert of southern Arizona, through the deadliest region of the continent, the "Devil's Highway." Three years later, Luis Alberto </w:t>
      </w:r>
      <w:proofErr w:type="spellStart"/>
      <w:r w:rsidRPr="002F1A11">
        <w:rPr>
          <w:sz w:val="22"/>
        </w:rPr>
        <w:t>Urrea</w:t>
      </w:r>
      <w:proofErr w:type="spellEnd"/>
      <w:r w:rsidRPr="002F1A11">
        <w:rPr>
          <w:sz w:val="22"/>
        </w:rPr>
        <w:t xml:space="preserve"> wrote about what happened to them and gives a different perspective on U.S. border policies.</w:t>
      </w:r>
    </w:p>
    <w:p w14:paraId="0B0F27DB" w14:textId="77777777" w:rsidR="007629C8" w:rsidRPr="002F1A11" w:rsidRDefault="007629C8" w:rsidP="002F1A11">
      <w:pPr>
        <w:rPr>
          <w:b/>
          <w:i/>
        </w:rPr>
      </w:pPr>
      <w:r w:rsidRPr="002F1A11">
        <w:rPr>
          <w:b/>
        </w:rPr>
        <w:t>Wright, Richard</w:t>
      </w:r>
      <w:r w:rsidRPr="002F1A11">
        <w:rPr>
          <w:b/>
        </w:rPr>
        <w:tab/>
      </w:r>
      <w:r w:rsidRPr="002F1A11">
        <w:rPr>
          <w:b/>
        </w:rPr>
        <w:tab/>
      </w:r>
      <w:r w:rsidRPr="002F1A11">
        <w:rPr>
          <w:b/>
        </w:rPr>
        <w:tab/>
      </w:r>
      <w:r w:rsidRPr="002F1A11">
        <w:rPr>
          <w:b/>
          <w:i/>
        </w:rPr>
        <w:t>Black Boy</w:t>
      </w:r>
    </w:p>
    <w:p w14:paraId="5F78AB16" w14:textId="77777777" w:rsidR="00F6027C" w:rsidRPr="002F1A11" w:rsidRDefault="00F6027C" w:rsidP="002F1A11">
      <w:pPr>
        <w:ind w:left="720"/>
        <w:rPr>
          <w:sz w:val="22"/>
        </w:rPr>
      </w:pPr>
      <w:r w:rsidRPr="002F1A11">
        <w:rPr>
          <w:sz w:val="22"/>
        </w:rPr>
        <w:t>Richard Wright grew up in the woods of Mississippi amid poverty, hunger, fear, and hatred. He lied, stole, and raged at those around him; at six he was a "drunkard," hanging about in taverns. Surly, brutal, cold, suspicious, and self-pitying, he was surrounded on one side by whites who were either indifferent to him, pitying, or cruel, and on the other by blacks who resented anyone trying to rise above the common lot.</w:t>
      </w:r>
    </w:p>
    <w:p w14:paraId="3348637A" w14:textId="77777777" w:rsidR="00F6027C" w:rsidRPr="002F1A11" w:rsidRDefault="00F6027C" w:rsidP="002F1A11">
      <w:pPr>
        <w:ind w:left="720"/>
        <w:rPr>
          <w:sz w:val="22"/>
        </w:rPr>
      </w:pPr>
      <w:r w:rsidRPr="002F1A11">
        <w:rPr>
          <w:sz w:val="22"/>
        </w:rPr>
        <w:t>Black Boy is Richard Wright's powerful account of his journey from innocence to experience in the Jim Crow South. It is at once an unashamed confession and a profound indictment—a poignant and disturbing record of social injustice and human suffering.</w:t>
      </w:r>
    </w:p>
    <w:p w14:paraId="7B1D1C27" w14:textId="77777777" w:rsidR="007629C8" w:rsidRPr="007629C8" w:rsidRDefault="007629C8" w:rsidP="00974A93">
      <w:pPr>
        <w:pStyle w:val="Default"/>
        <w:rPr>
          <w:szCs w:val="23"/>
        </w:rPr>
      </w:pPr>
    </w:p>
    <w:sectPr w:rsidR="007629C8" w:rsidRPr="007629C8" w:rsidSect="00E455D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8BA5" w14:textId="77777777" w:rsidR="00583EC1" w:rsidRDefault="00583EC1" w:rsidP="007F4C22">
      <w:r>
        <w:separator/>
      </w:r>
    </w:p>
  </w:endnote>
  <w:endnote w:type="continuationSeparator" w:id="0">
    <w:p w14:paraId="2ADAA131" w14:textId="77777777" w:rsidR="00583EC1" w:rsidRDefault="00583EC1" w:rsidP="007F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7FF4" w14:textId="77777777" w:rsidR="00583EC1" w:rsidRDefault="00583EC1" w:rsidP="007F4C22">
      <w:r>
        <w:separator/>
      </w:r>
    </w:p>
  </w:footnote>
  <w:footnote w:type="continuationSeparator" w:id="0">
    <w:p w14:paraId="49598099" w14:textId="77777777" w:rsidR="00583EC1" w:rsidRDefault="00583EC1" w:rsidP="007F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428F" w14:textId="63C01450" w:rsidR="007F4C22" w:rsidRPr="007F4C22" w:rsidRDefault="007F4C22" w:rsidP="007F4C22">
    <w:pPr>
      <w:pStyle w:val="Header"/>
      <w:rPr>
        <w:rFonts w:cs="Times New Roman"/>
        <w:b/>
        <w:szCs w:val="24"/>
      </w:rPr>
    </w:pPr>
    <w:r w:rsidRPr="007F4C22">
      <w:rPr>
        <w:rFonts w:cs="Times New Roman"/>
        <w:b/>
        <w:sz w:val="20"/>
        <w:szCs w:val="24"/>
      </w:rPr>
      <w:t xml:space="preserve">AP Language </w:t>
    </w:r>
    <w:r>
      <w:rPr>
        <w:rFonts w:cs="Times New Roman"/>
        <w:b/>
        <w:sz w:val="20"/>
        <w:szCs w:val="24"/>
      </w:rPr>
      <w:t>Arts III</w:t>
    </w:r>
    <w:r w:rsidRPr="007F4C22">
      <w:rPr>
        <w:rFonts w:cs="Times New Roman"/>
        <w:b/>
        <w:szCs w:val="24"/>
      </w:rPr>
      <w:tab/>
    </w:r>
    <w:r w:rsidR="003A115F">
      <w:rPr>
        <w:rFonts w:cs="Times New Roman"/>
        <w:b/>
        <w:sz w:val="36"/>
        <w:szCs w:val="24"/>
        <w:u w:val="single"/>
      </w:rPr>
      <w:t>Summer Assignment 202</w:t>
    </w:r>
    <w:r w:rsidR="00DA66B3">
      <w:rPr>
        <w:rFonts w:cs="Times New Roman"/>
        <w:b/>
        <w:sz w:val="36"/>
        <w:szCs w:val="24"/>
        <w:u w:val="single"/>
      </w:rPr>
      <w:t>3</w:t>
    </w:r>
    <w:r w:rsidRPr="007F4C22">
      <w:rPr>
        <w:rFonts w:cs="Times New Roman"/>
        <w:b/>
        <w:szCs w:val="24"/>
      </w:rPr>
      <w:tab/>
    </w:r>
    <w:r w:rsidR="00066387">
      <w:rPr>
        <w:rFonts w:cs="Times New Roman"/>
        <w:b/>
        <w:sz w:val="20"/>
        <w:szCs w:val="24"/>
      </w:rPr>
      <w:t>Piles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9B"/>
    <w:multiLevelType w:val="hybridMultilevel"/>
    <w:tmpl w:val="25D0EE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773D"/>
    <w:multiLevelType w:val="hybridMultilevel"/>
    <w:tmpl w:val="78DC1E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15C1F"/>
    <w:multiLevelType w:val="hybridMultilevel"/>
    <w:tmpl w:val="B5F40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946C1"/>
    <w:multiLevelType w:val="hybridMultilevel"/>
    <w:tmpl w:val="5D0E6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5271DD"/>
    <w:multiLevelType w:val="hybridMultilevel"/>
    <w:tmpl w:val="5DF867D0"/>
    <w:lvl w:ilvl="0" w:tplc="F6A0E008">
      <w:start w:val="1"/>
      <w:numFmt w:val="bullet"/>
      <w:lvlText w:val=""/>
      <w:lvlJc w:val="left"/>
      <w:pPr>
        <w:ind w:left="360" w:hanging="360"/>
      </w:pPr>
      <w:rPr>
        <w:rFonts w:ascii="Webdings" w:hAnsi="Web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D91B9F"/>
    <w:multiLevelType w:val="hybridMultilevel"/>
    <w:tmpl w:val="92869906"/>
    <w:lvl w:ilvl="0" w:tplc="12DE21C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7C118B"/>
    <w:multiLevelType w:val="hybridMultilevel"/>
    <w:tmpl w:val="4F2A52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02FE2"/>
    <w:multiLevelType w:val="hybridMultilevel"/>
    <w:tmpl w:val="6696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60ED8"/>
    <w:multiLevelType w:val="hybridMultilevel"/>
    <w:tmpl w:val="4418CF88"/>
    <w:lvl w:ilvl="0" w:tplc="89AADECA">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19645880">
    <w:abstractNumId w:val="8"/>
  </w:num>
  <w:num w:numId="2" w16cid:durableId="693851423">
    <w:abstractNumId w:val="5"/>
  </w:num>
  <w:num w:numId="3" w16cid:durableId="2109737572">
    <w:abstractNumId w:val="6"/>
  </w:num>
  <w:num w:numId="4" w16cid:durableId="1042903503">
    <w:abstractNumId w:val="4"/>
  </w:num>
  <w:num w:numId="5" w16cid:durableId="61292822">
    <w:abstractNumId w:val="0"/>
  </w:num>
  <w:num w:numId="6" w16cid:durableId="111558773">
    <w:abstractNumId w:val="2"/>
  </w:num>
  <w:num w:numId="7" w16cid:durableId="1440300347">
    <w:abstractNumId w:val="1"/>
  </w:num>
  <w:num w:numId="8" w16cid:durableId="1601257934">
    <w:abstractNumId w:val="7"/>
  </w:num>
  <w:num w:numId="9" w16cid:durableId="692418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22"/>
    <w:rsid w:val="000205A6"/>
    <w:rsid w:val="00066387"/>
    <w:rsid w:val="00114EE9"/>
    <w:rsid w:val="0019169B"/>
    <w:rsid w:val="001A292A"/>
    <w:rsid w:val="001D356C"/>
    <w:rsid w:val="00220F3C"/>
    <w:rsid w:val="00231F43"/>
    <w:rsid w:val="00274085"/>
    <w:rsid w:val="002D33DE"/>
    <w:rsid w:val="002E5750"/>
    <w:rsid w:val="002F1A11"/>
    <w:rsid w:val="00311A43"/>
    <w:rsid w:val="0032534A"/>
    <w:rsid w:val="003A115F"/>
    <w:rsid w:val="003F74AC"/>
    <w:rsid w:val="004178DE"/>
    <w:rsid w:val="004D45DC"/>
    <w:rsid w:val="00552525"/>
    <w:rsid w:val="00583EC1"/>
    <w:rsid w:val="00585400"/>
    <w:rsid w:val="00606102"/>
    <w:rsid w:val="006129F3"/>
    <w:rsid w:val="00696B7D"/>
    <w:rsid w:val="006F30FF"/>
    <w:rsid w:val="007471E7"/>
    <w:rsid w:val="007629C8"/>
    <w:rsid w:val="00783102"/>
    <w:rsid w:val="00785153"/>
    <w:rsid w:val="007F3062"/>
    <w:rsid w:val="007F4C22"/>
    <w:rsid w:val="00901351"/>
    <w:rsid w:val="00902889"/>
    <w:rsid w:val="00932C6B"/>
    <w:rsid w:val="00974A93"/>
    <w:rsid w:val="009839C2"/>
    <w:rsid w:val="009E636E"/>
    <w:rsid w:val="00A907DC"/>
    <w:rsid w:val="00AF5999"/>
    <w:rsid w:val="00B242B5"/>
    <w:rsid w:val="00BF79EE"/>
    <w:rsid w:val="00C742E7"/>
    <w:rsid w:val="00C91109"/>
    <w:rsid w:val="00CB5A52"/>
    <w:rsid w:val="00CE17BD"/>
    <w:rsid w:val="00CE2538"/>
    <w:rsid w:val="00CE5671"/>
    <w:rsid w:val="00D474DF"/>
    <w:rsid w:val="00D94274"/>
    <w:rsid w:val="00DA66B3"/>
    <w:rsid w:val="00E455D6"/>
    <w:rsid w:val="00E91B1A"/>
    <w:rsid w:val="00EA7BA2"/>
    <w:rsid w:val="00F410BD"/>
    <w:rsid w:val="00F6027C"/>
    <w:rsid w:val="00FB2DC5"/>
    <w:rsid w:val="00FD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AC40384"/>
  <w15:chartTrackingRefBased/>
  <w15:docId w15:val="{A2B12F29-52FE-47EE-945A-CCF63774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7F4C22"/>
    <w:pPr>
      <w:tabs>
        <w:tab w:val="center" w:pos="4680"/>
        <w:tab w:val="right" w:pos="9360"/>
      </w:tabs>
    </w:pPr>
  </w:style>
  <w:style w:type="character" w:customStyle="1" w:styleId="HeaderChar">
    <w:name w:val="Header Char"/>
    <w:basedOn w:val="DefaultParagraphFont"/>
    <w:link w:val="Header"/>
    <w:uiPriority w:val="99"/>
    <w:rsid w:val="007F4C22"/>
  </w:style>
  <w:style w:type="paragraph" w:styleId="Footer">
    <w:name w:val="footer"/>
    <w:basedOn w:val="Normal"/>
    <w:link w:val="FooterChar"/>
    <w:uiPriority w:val="99"/>
    <w:unhideWhenUsed/>
    <w:rsid w:val="007F4C22"/>
    <w:pPr>
      <w:tabs>
        <w:tab w:val="center" w:pos="4680"/>
        <w:tab w:val="right" w:pos="9360"/>
      </w:tabs>
    </w:pPr>
  </w:style>
  <w:style w:type="character" w:customStyle="1" w:styleId="FooterChar">
    <w:name w:val="Footer Char"/>
    <w:basedOn w:val="DefaultParagraphFont"/>
    <w:link w:val="Footer"/>
    <w:uiPriority w:val="99"/>
    <w:rsid w:val="007F4C22"/>
  </w:style>
  <w:style w:type="character" w:customStyle="1" w:styleId="apple-converted-space">
    <w:name w:val="apple-converted-space"/>
    <w:basedOn w:val="DefaultParagraphFont"/>
    <w:rsid w:val="00AF5999"/>
  </w:style>
  <w:style w:type="paragraph" w:customStyle="1" w:styleId="Default">
    <w:name w:val="Default"/>
    <w:rsid w:val="001A292A"/>
    <w:pPr>
      <w:autoSpaceDE w:val="0"/>
      <w:autoSpaceDN w:val="0"/>
      <w:adjustRightInd w:val="0"/>
    </w:pPr>
    <w:rPr>
      <w:rFonts w:eastAsia="Times New Roman" w:cs="Times New Roman"/>
      <w:color w:val="000000"/>
      <w:szCs w:val="24"/>
    </w:rPr>
  </w:style>
  <w:style w:type="table" w:styleId="TableGrid">
    <w:name w:val="Table Grid"/>
    <w:basedOn w:val="TableNormal"/>
    <w:uiPriority w:val="39"/>
    <w:rsid w:val="0019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7097">
      <w:bodyDiv w:val="1"/>
      <w:marLeft w:val="0"/>
      <w:marRight w:val="0"/>
      <w:marTop w:val="0"/>
      <w:marBottom w:val="0"/>
      <w:divBdr>
        <w:top w:val="none" w:sz="0" w:space="0" w:color="auto"/>
        <w:left w:val="none" w:sz="0" w:space="0" w:color="auto"/>
        <w:bottom w:val="none" w:sz="0" w:space="0" w:color="auto"/>
        <w:right w:val="none" w:sz="0" w:space="0" w:color="auto"/>
      </w:divBdr>
    </w:div>
    <w:div w:id="11877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azon.com/American-Caesar-Douglas-MacArthur-1880/dp/0316024740/ref=pd_sim_b_5" TargetMode="External"/><Relationship Id="rId4" Type="http://schemas.openxmlformats.org/officeDocument/2006/relationships/styles" Target="styles.xml"/><Relationship Id="rId9" Type="http://schemas.openxmlformats.org/officeDocument/2006/relationships/hyperlink" Target="http://www.amazon.com/American-Caesar-Douglas-MacArthur-1880/dp/0316024740/ref=pd_sim_b_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e.stimp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CCAB1EF-E7DA-42FE-B86E-1CFCDB05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Stimpson</dc:creator>
  <cp:keywords/>
  <dc:description/>
  <cp:lastModifiedBy>James Piles</cp:lastModifiedBy>
  <cp:revision>2</cp:revision>
  <dcterms:created xsi:type="dcterms:W3CDTF">2023-05-12T17:39:00Z</dcterms:created>
  <dcterms:modified xsi:type="dcterms:W3CDTF">2023-05-12T17:39:00Z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